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77" w:rsidRPr="00C75D74" w:rsidRDefault="00A60777" w:rsidP="00A60777">
      <w:pPr>
        <w:pBdr>
          <w:bottom w:val="single" w:sz="4" w:space="1" w:color="auto"/>
        </w:pBdr>
        <w:tabs>
          <w:tab w:val="right" w:pos="9214"/>
        </w:tabs>
        <w:rPr>
          <w:rFonts w:ascii="Arial" w:hAnsi="Arial" w:cs="Arial"/>
          <w:b/>
          <w:lang w:val="en-GB"/>
        </w:rPr>
      </w:pPr>
      <w:r w:rsidRPr="00C75D74">
        <w:rPr>
          <w:rFonts w:ascii="Arial" w:hAnsi="Arial" w:cs="Arial"/>
          <w:b/>
          <w:lang w:val="en-GB"/>
        </w:rPr>
        <w:t>3GPP TSG-SA WG6 Meeting #1</w:t>
      </w:r>
      <w:r w:rsidR="009C5858" w:rsidRPr="00C75D74">
        <w:rPr>
          <w:rFonts w:ascii="Arial" w:hAnsi="Arial" w:cs="Arial"/>
          <w:b/>
          <w:lang w:val="en-GB"/>
        </w:rPr>
        <w:t>8</w:t>
      </w:r>
      <w:r w:rsidRPr="00C75D74">
        <w:rPr>
          <w:rFonts w:ascii="Arial" w:hAnsi="Arial" w:cs="Arial"/>
          <w:b/>
          <w:lang w:val="en-GB"/>
        </w:rPr>
        <w:tab/>
        <w:t>S6-17</w:t>
      </w:r>
      <w:r w:rsidR="00C97850">
        <w:rPr>
          <w:rFonts w:ascii="Arial" w:hAnsi="Arial" w:cs="Arial"/>
          <w:b/>
          <w:lang w:val="en-GB"/>
        </w:rPr>
        <w:t>0819</w:t>
      </w:r>
    </w:p>
    <w:p w:rsidR="00A60777" w:rsidRPr="00A60777" w:rsidRDefault="00C75D74" w:rsidP="00A60777">
      <w:pPr>
        <w:pBdr>
          <w:bottom w:val="single" w:sz="4" w:space="1" w:color="auto"/>
        </w:pBdr>
        <w:tabs>
          <w:tab w:val="right" w:pos="9214"/>
        </w:tabs>
        <w:rPr>
          <w:rFonts w:ascii="Arial" w:hAnsi="Arial" w:cs="Arial"/>
          <w:b/>
          <w:lang w:val="en-GB"/>
        </w:rPr>
      </w:pPr>
      <w:proofErr w:type="spellStart"/>
      <w:r w:rsidRPr="00C75D74">
        <w:rPr>
          <w:rFonts w:ascii="Arial" w:hAnsi="Arial" w:cs="Arial"/>
          <w:b/>
          <w:lang w:val="en-GB"/>
        </w:rPr>
        <w:t>Malmö</w:t>
      </w:r>
      <w:proofErr w:type="spellEnd"/>
      <w:r w:rsidRPr="00C75D74">
        <w:rPr>
          <w:rFonts w:ascii="Arial" w:hAnsi="Arial" w:cs="Arial"/>
          <w:b/>
          <w:lang w:val="en-GB"/>
        </w:rPr>
        <w:t>, Sweden, 17th – 21st July 2017</w:t>
      </w:r>
      <w:r w:rsidR="00A60777" w:rsidRPr="00A60777">
        <w:rPr>
          <w:rFonts w:ascii="Arial" w:hAnsi="Arial" w:cs="Arial"/>
          <w:b/>
          <w:lang w:val="en-GB"/>
        </w:rPr>
        <w:tab/>
      </w:r>
    </w:p>
    <w:p w:rsidR="00A60777" w:rsidRPr="00A60777" w:rsidRDefault="00A60777" w:rsidP="00A60777">
      <w:pPr>
        <w:rPr>
          <w:rFonts w:ascii="Arial" w:hAnsi="Arial"/>
          <w:lang w:val="en-GB"/>
        </w:rPr>
      </w:pP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Source:</w:t>
      </w:r>
      <w:r w:rsidRPr="00A60777">
        <w:rPr>
          <w:rFonts w:ascii="Arial" w:eastAsia="SimSun" w:hAnsi="Arial"/>
          <w:lang w:val="en-GB"/>
        </w:rPr>
        <w:tab/>
      </w:r>
      <w:r w:rsidR="00C97850">
        <w:rPr>
          <w:rFonts w:ascii="Arial" w:eastAsia="SimSun" w:hAnsi="Arial"/>
          <w:lang w:val="en-GB"/>
        </w:rPr>
        <w:t>SA6 Chairman</w:t>
      </w: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Title:</w:t>
      </w:r>
      <w:r w:rsidRPr="00A60777">
        <w:rPr>
          <w:rFonts w:ascii="Arial" w:eastAsia="SimSun" w:hAnsi="Arial"/>
          <w:lang w:val="en-GB"/>
        </w:rPr>
        <w:tab/>
      </w:r>
      <w:r w:rsidR="00DD0796">
        <w:rPr>
          <w:rFonts w:ascii="Arial" w:eastAsia="SimSun" w:hAnsi="Arial"/>
          <w:lang w:val="en-GB"/>
        </w:rPr>
        <w:t>SA6 related topics at SA#76</w:t>
      </w:r>
    </w:p>
    <w:p w:rsidR="00A60777" w:rsidRPr="00137CFF" w:rsidRDefault="00A60777" w:rsidP="00A60777">
      <w:pPr>
        <w:tabs>
          <w:tab w:val="left" w:pos="1701"/>
        </w:tabs>
        <w:rPr>
          <w:rFonts w:ascii="Arial" w:eastAsia="SimSun" w:hAnsi="Arial"/>
        </w:rPr>
      </w:pPr>
      <w:r w:rsidRPr="00137CFF">
        <w:rPr>
          <w:rFonts w:ascii="Arial" w:eastAsia="SimSun" w:hAnsi="Arial"/>
        </w:rPr>
        <w:t>Agenda Item:</w:t>
      </w:r>
      <w:r w:rsidRPr="00137CFF">
        <w:rPr>
          <w:rFonts w:ascii="Arial" w:eastAsia="SimSun" w:hAnsi="Arial"/>
        </w:rPr>
        <w:tab/>
      </w:r>
      <w:r w:rsidR="00137CFF" w:rsidRPr="00137CFF">
        <w:rPr>
          <w:rFonts w:ascii="Arial" w:eastAsia="SimSun" w:hAnsi="Arial"/>
        </w:rPr>
        <w:t>3</w:t>
      </w:r>
    </w:p>
    <w:p w:rsidR="00A60777" w:rsidRPr="00137CFF" w:rsidRDefault="00A60777" w:rsidP="00A60777">
      <w:pPr>
        <w:tabs>
          <w:tab w:val="left" w:pos="1701"/>
        </w:tabs>
        <w:rPr>
          <w:rFonts w:ascii="Arial" w:eastAsia="SimSun" w:hAnsi="Arial"/>
        </w:rPr>
      </w:pPr>
      <w:r w:rsidRPr="00137CFF">
        <w:rPr>
          <w:rFonts w:ascii="Arial" w:eastAsia="SimSun" w:hAnsi="Arial"/>
        </w:rPr>
        <w:t>Contact:</w:t>
      </w:r>
      <w:r w:rsidRPr="00137CFF">
        <w:rPr>
          <w:rFonts w:ascii="Arial" w:eastAsia="SimSun" w:hAnsi="Arial"/>
        </w:rPr>
        <w:tab/>
      </w:r>
      <w:r w:rsidR="00137CFF" w:rsidRPr="009A3BBE">
        <w:rPr>
          <w:rFonts w:ascii="Arial" w:eastAsia="SimSun" w:hAnsi="Arial"/>
        </w:rPr>
        <w:t>yannick.lair@lge.com</w:t>
      </w:r>
    </w:p>
    <w:p w:rsidR="00A60777" w:rsidRPr="00137CFF" w:rsidRDefault="00A60777" w:rsidP="00A60777">
      <w:pPr>
        <w:pBdr>
          <w:bottom w:val="single" w:sz="6" w:space="1" w:color="auto"/>
        </w:pBdr>
      </w:pPr>
    </w:p>
    <w:p w:rsidR="00F27D4D" w:rsidRPr="00137CFF" w:rsidRDefault="00F27D4D" w:rsidP="00C7443E"/>
    <w:p w:rsidR="00237E67" w:rsidRPr="00137CFF" w:rsidRDefault="00237E67" w:rsidP="00C7443E"/>
    <w:p w:rsidR="00F6243D" w:rsidRPr="00137CFF" w:rsidRDefault="00F6243D" w:rsidP="00C7443E"/>
    <w:p w:rsidR="00F27D4D" w:rsidRPr="0078471A" w:rsidRDefault="00AC1834" w:rsidP="00C7443E">
      <w:pPr>
        <w:rPr>
          <w:rFonts w:ascii="Calibri" w:hAnsi="Calibri"/>
          <w:lang w:val="en-GB"/>
        </w:rPr>
      </w:pPr>
      <w:r w:rsidRPr="0078471A">
        <w:rPr>
          <w:rFonts w:ascii="Calibri" w:hAnsi="Calibri"/>
          <w:lang w:val="en-GB"/>
        </w:rPr>
        <w:t>Hereafter s</w:t>
      </w:r>
      <w:r w:rsidR="00C92CE9" w:rsidRPr="0078471A">
        <w:rPr>
          <w:rFonts w:ascii="Calibri" w:hAnsi="Calibri"/>
          <w:lang w:val="en-GB"/>
        </w:rPr>
        <w:t>ome notes on SA6 related topics at TSG SA#7</w:t>
      </w:r>
      <w:r w:rsidR="00DD0796" w:rsidRPr="0078471A">
        <w:rPr>
          <w:rFonts w:ascii="Calibri" w:hAnsi="Calibri"/>
          <w:lang w:val="en-GB"/>
        </w:rPr>
        <w:t>6</w:t>
      </w:r>
      <w:r w:rsidR="00A26396" w:rsidRPr="0078471A">
        <w:rPr>
          <w:rFonts w:ascii="Calibri" w:hAnsi="Calibri"/>
          <w:lang w:val="en-GB"/>
        </w:rPr>
        <w:t xml:space="preserve"> (</w:t>
      </w:r>
      <w:r w:rsidR="00DD0796" w:rsidRPr="0078471A">
        <w:rPr>
          <w:rFonts w:ascii="Calibri" w:hAnsi="Calibri"/>
          <w:lang w:val="en-GB"/>
        </w:rPr>
        <w:t>7</w:t>
      </w:r>
      <w:r w:rsidR="00A26396" w:rsidRPr="0078471A">
        <w:rPr>
          <w:rFonts w:ascii="Calibri" w:hAnsi="Calibri"/>
          <w:lang w:val="en-GB"/>
        </w:rPr>
        <w:t>-</w:t>
      </w:r>
      <w:r w:rsidR="00DD0796" w:rsidRPr="0078471A">
        <w:rPr>
          <w:rFonts w:ascii="Calibri" w:hAnsi="Calibri"/>
          <w:lang w:val="en-GB"/>
        </w:rPr>
        <w:t>9</w:t>
      </w:r>
      <w:r w:rsidR="00A26396" w:rsidRPr="0078471A">
        <w:rPr>
          <w:rFonts w:ascii="Calibri" w:hAnsi="Calibri"/>
          <w:lang w:val="en-GB"/>
        </w:rPr>
        <w:t xml:space="preserve"> </w:t>
      </w:r>
      <w:r w:rsidR="00DD0796" w:rsidRPr="0078471A">
        <w:rPr>
          <w:rFonts w:ascii="Calibri" w:hAnsi="Calibri"/>
          <w:lang w:val="en-GB"/>
        </w:rPr>
        <w:t>June</w:t>
      </w:r>
      <w:r w:rsidR="00A26396" w:rsidRPr="0078471A">
        <w:rPr>
          <w:rFonts w:ascii="Calibri" w:hAnsi="Calibri"/>
          <w:lang w:val="en-GB"/>
        </w:rPr>
        <w:t xml:space="preserve"> 2017)</w:t>
      </w:r>
      <w:r w:rsidR="00C92CE9" w:rsidRPr="0078471A">
        <w:rPr>
          <w:rFonts w:ascii="Calibri" w:hAnsi="Calibri"/>
          <w:lang w:val="en-GB"/>
        </w:rPr>
        <w:t xml:space="preserve">. </w:t>
      </w:r>
      <w:r w:rsidR="00A777F6" w:rsidRPr="0078471A">
        <w:rPr>
          <w:rFonts w:ascii="Calibri" w:hAnsi="Calibri"/>
          <w:lang w:val="en-GB"/>
        </w:rPr>
        <w:t xml:space="preserve">More detailed report can be found in </w:t>
      </w:r>
      <w:r w:rsidR="00585896" w:rsidRPr="0078471A">
        <w:rPr>
          <w:rFonts w:ascii="Calibri" w:hAnsi="Calibri"/>
          <w:color w:val="000000"/>
          <w:lang w:val="en-GB"/>
        </w:rPr>
        <w:t>Draft Report of TSG SA meeting #7</w:t>
      </w:r>
      <w:r w:rsidR="00DD0796" w:rsidRPr="0078471A">
        <w:rPr>
          <w:rFonts w:ascii="Calibri" w:hAnsi="Calibri"/>
          <w:color w:val="000000"/>
          <w:lang w:val="en-GB"/>
        </w:rPr>
        <w:t>6</w:t>
      </w:r>
      <w:r w:rsidR="00585896" w:rsidRPr="0078471A">
        <w:rPr>
          <w:rFonts w:ascii="Calibri" w:hAnsi="Calibri"/>
          <w:color w:val="000000"/>
          <w:lang w:val="en-GB"/>
        </w:rPr>
        <w:t xml:space="preserve"> </w:t>
      </w:r>
      <w:r w:rsidR="00C92CE9" w:rsidRPr="0078471A">
        <w:rPr>
          <w:rFonts w:ascii="Calibri" w:hAnsi="Calibri"/>
          <w:color w:val="000000"/>
          <w:lang w:val="en-GB"/>
        </w:rPr>
        <w:t xml:space="preserve">at </w:t>
      </w:r>
      <w:hyperlink r:id="rId8" w:history="1">
        <w:r w:rsidR="009F5A6C" w:rsidRPr="0078471A">
          <w:rPr>
            <w:rStyle w:val="Lienhypertexte"/>
            <w:rFonts w:ascii="Calibri" w:hAnsi="Calibri"/>
            <w:lang w:val="en-GB"/>
          </w:rPr>
          <w:t>http://www.3gpp.org/ftp/tsg_sa/TSG_SA/TSGS_76/Report/</w:t>
        </w:r>
      </w:hyperlink>
      <w:r w:rsidR="009F5A6C" w:rsidRPr="0078471A">
        <w:rPr>
          <w:rFonts w:ascii="Calibri" w:hAnsi="Calibri"/>
          <w:lang w:val="en-GB"/>
        </w:rPr>
        <w:t>.</w:t>
      </w:r>
    </w:p>
    <w:p w:rsidR="009F5A6C" w:rsidRPr="0078471A" w:rsidRDefault="009F5A6C" w:rsidP="00C7443E">
      <w:pPr>
        <w:rPr>
          <w:rFonts w:ascii="Calibri" w:hAnsi="Calibri"/>
          <w:b/>
          <w:bCs/>
          <w:u w:val="single"/>
          <w:lang w:val="en-GB"/>
        </w:rPr>
      </w:pPr>
    </w:p>
    <w:p w:rsidR="00544B2A" w:rsidRPr="0078471A" w:rsidRDefault="00544B2A" w:rsidP="00C7443E">
      <w:pPr>
        <w:rPr>
          <w:rFonts w:ascii="Calibri" w:hAnsi="Calibri"/>
          <w:b/>
          <w:bCs/>
          <w:u w:val="single"/>
          <w:lang w:val="en-GB"/>
        </w:rPr>
      </w:pPr>
    </w:p>
    <w:p w:rsidR="007D5117" w:rsidRPr="0078471A" w:rsidRDefault="007D5117" w:rsidP="007D5117">
      <w:pPr>
        <w:rPr>
          <w:rFonts w:ascii="Calibri" w:hAnsi="Calibri"/>
          <w:b/>
          <w:bCs/>
          <w:color w:val="0033CC"/>
          <w:sz w:val="32"/>
          <w:szCs w:val="32"/>
          <w:lang w:val="en-GB"/>
        </w:rPr>
      </w:pPr>
      <w:r w:rsidRPr="0078471A">
        <w:rPr>
          <w:rFonts w:ascii="Calibri" w:hAnsi="Calibri"/>
          <w:b/>
          <w:bCs/>
          <w:color w:val="0033CC"/>
          <w:sz w:val="32"/>
          <w:szCs w:val="32"/>
          <w:lang w:val="en-GB"/>
        </w:rPr>
        <w:t>SA6 T</w:t>
      </w:r>
      <w:r w:rsidR="00F6243D" w:rsidRPr="0078471A">
        <w:rPr>
          <w:rFonts w:ascii="Calibri" w:hAnsi="Calibri"/>
          <w:b/>
          <w:bCs/>
          <w:color w:val="0033CC"/>
          <w:sz w:val="32"/>
          <w:szCs w:val="32"/>
          <w:lang w:val="en-GB"/>
        </w:rPr>
        <w:t xml:space="preserve">erms </w:t>
      </w:r>
      <w:r w:rsidRPr="0078471A">
        <w:rPr>
          <w:rFonts w:ascii="Calibri" w:hAnsi="Calibri"/>
          <w:b/>
          <w:bCs/>
          <w:color w:val="0033CC"/>
          <w:sz w:val="32"/>
          <w:szCs w:val="32"/>
          <w:lang w:val="en-GB"/>
        </w:rPr>
        <w:t>o</w:t>
      </w:r>
      <w:r w:rsidR="00F6243D" w:rsidRPr="0078471A">
        <w:rPr>
          <w:rFonts w:ascii="Calibri" w:hAnsi="Calibri"/>
          <w:b/>
          <w:bCs/>
          <w:color w:val="0033CC"/>
          <w:sz w:val="32"/>
          <w:szCs w:val="32"/>
          <w:lang w:val="en-GB"/>
        </w:rPr>
        <w:t xml:space="preserve">f </w:t>
      </w:r>
      <w:r w:rsidRPr="0078471A">
        <w:rPr>
          <w:rFonts w:ascii="Calibri" w:hAnsi="Calibri"/>
          <w:b/>
          <w:bCs/>
          <w:color w:val="0033CC"/>
          <w:sz w:val="32"/>
          <w:szCs w:val="32"/>
          <w:lang w:val="en-GB"/>
        </w:rPr>
        <w:t>R</w:t>
      </w:r>
      <w:r w:rsidR="00F6243D" w:rsidRPr="0078471A">
        <w:rPr>
          <w:rFonts w:ascii="Calibri" w:hAnsi="Calibri"/>
          <w:b/>
          <w:bCs/>
          <w:color w:val="0033CC"/>
          <w:sz w:val="32"/>
          <w:szCs w:val="32"/>
          <w:lang w:val="en-GB"/>
        </w:rPr>
        <w:t>eference</w:t>
      </w:r>
    </w:p>
    <w:p w:rsidR="007D5117" w:rsidRPr="0078471A" w:rsidRDefault="007D5117" w:rsidP="007D5117">
      <w:pPr>
        <w:pStyle w:val="PrformatHTML"/>
        <w:rPr>
          <w:rFonts w:ascii="Calibri" w:hAnsi="Calibri"/>
          <w:sz w:val="12"/>
          <w:szCs w:val="12"/>
          <w:lang w:val="en-GB"/>
        </w:rPr>
      </w:pPr>
    </w:p>
    <w:p w:rsidR="007D5117" w:rsidRPr="0078471A" w:rsidRDefault="007D5117" w:rsidP="007D5117">
      <w:pPr>
        <w:pStyle w:val="PrformatHTML"/>
        <w:numPr>
          <w:ilvl w:val="0"/>
          <w:numId w:val="3"/>
        </w:numPr>
        <w:rPr>
          <w:rFonts w:ascii="Calibri" w:hAnsi="Calibri"/>
          <w:sz w:val="22"/>
          <w:szCs w:val="22"/>
          <w:lang w:val="en-GB"/>
        </w:rPr>
      </w:pPr>
      <w:r w:rsidRPr="0078471A">
        <w:rPr>
          <w:rFonts w:ascii="Calibri" w:hAnsi="Calibri"/>
          <w:sz w:val="22"/>
          <w:szCs w:val="22"/>
          <w:lang w:val="en-GB"/>
        </w:rPr>
        <w:t xml:space="preserve">Proposal to expand the scope of SA6 to include non-mission critical application </w:t>
      </w:r>
      <w:proofErr w:type="gramStart"/>
      <w:r w:rsidRPr="0078471A">
        <w:rPr>
          <w:rFonts w:ascii="Calibri" w:hAnsi="Calibri"/>
          <w:sz w:val="22"/>
          <w:szCs w:val="22"/>
          <w:lang w:val="en-GB"/>
        </w:rPr>
        <w:t xml:space="preserve">aspects </w:t>
      </w:r>
      <w:r w:rsidR="00620B63" w:rsidRPr="0078471A">
        <w:rPr>
          <w:rFonts w:ascii="Calibri" w:hAnsi="Calibri"/>
          <w:sz w:val="22"/>
          <w:szCs w:val="22"/>
          <w:lang w:val="en-GB"/>
        </w:rPr>
        <w:t>was</w:t>
      </w:r>
      <w:proofErr w:type="gramEnd"/>
      <w:r w:rsidR="00620B63" w:rsidRPr="0078471A">
        <w:rPr>
          <w:rFonts w:ascii="Calibri" w:hAnsi="Calibri"/>
          <w:sz w:val="22"/>
          <w:szCs w:val="22"/>
          <w:lang w:val="en-GB"/>
        </w:rPr>
        <w:t xml:space="preserve"> discussed </w:t>
      </w:r>
      <w:r w:rsidRPr="0078471A">
        <w:rPr>
          <w:rFonts w:ascii="Calibri" w:hAnsi="Calibri"/>
          <w:sz w:val="22"/>
          <w:szCs w:val="22"/>
          <w:lang w:val="en-GB"/>
        </w:rPr>
        <w:t>(</w:t>
      </w:r>
      <w:hyperlink r:id="rId9" w:history="1">
        <w:r w:rsidRPr="0078471A">
          <w:rPr>
            <w:rStyle w:val="Lienhypertexte"/>
            <w:rFonts w:ascii="Calibri" w:hAnsi="Calibri"/>
            <w:sz w:val="22"/>
            <w:szCs w:val="22"/>
            <w:lang w:val="en-GB"/>
          </w:rPr>
          <w:t>SP-170551</w:t>
        </w:r>
      </w:hyperlink>
      <w:r w:rsidR="00620B63" w:rsidRPr="0078471A">
        <w:rPr>
          <w:rFonts w:ascii="Calibri" w:hAnsi="Calibri"/>
          <w:sz w:val="22"/>
          <w:szCs w:val="22"/>
          <w:lang w:val="en-GB"/>
        </w:rPr>
        <w:t>).</w:t>
      </w:r>
    </w:p>
    <w:p w:rsidR="00620B63" w:rsidRPr="0078471A" w:rsidRDefault="00620B63" w:rsidP="00620B63">
      <w:pPr>
        <w:pStyle w:val="PrformatHTML"/>
        <w:numPr>
          <w:ilvl w:val="0"/>
          <w:numId w:val="3"/>
        </w:numPr>
        <w:rPr>
          <w:rFonts w:ascii="Calibri" w:hAnsi="Calibri"/>
          <w:sz w:val="22"/>
          <w:szCs w:val="22"/>
          <w:lang w:val="en-GB"/>
        </w:rPr>
      </w:pPr>
      <w:r w:rsidRPr="0078471A">
        <w:rPr>
          <w:rFonts w:ascii="Calibri" w:hAnsi="Calibri"/>
          <w:sz w:val="22"/>
          <w:szCs w:val="22"/>
          <w:lang w:val="en-GB"/>
        </w:rPr>
        <w:t xml:space="preserve">Revised </w:t>
      </w:r>
      <w:r w:rsidR="00F6243D" w:rsidRPr="0078471A">
        <w:rPr>
          <w:rFonts w:ascii="Calibri" w:hAnsi="Calibri" w:cs="Arial"/>
          <w:sz w:val="22"/>
          <w:szCs w:val="22"/>
          <w:lang w:val="en-GB"/>
        </w:rPr>
        <w:t>SA</w:t>
      </w:r>
      <w:r w:rsidRPr="0078471A">
        <w:rPr>
          <w:rFonts w:ascii="Calibri" w:hAnsi="Calibri" w:cs="Arial"/>
          <w:sz w:val="22"/>
          <w:szCs w:val="22"/>
          <w:lang w:val="en-GB"/>
        </w:rPr>
        <w:t>6 Terms of Reference</w:t>
      </w:r>
      <w:r w:rsidRPr="0078471A">
        <w:rPr>
          <w:rFonts w:ascii="Calibri" w:hAnsi="Calibri"/>
          <w:sz w:val="22"/>
          <w:szCs w:val="22"/>
          <w:lang w:val="en-GB"/>
        </w:rPr>
        <w:t xml:space="preserve"> were approved in </w:t>
      </w:r>
      <w:hyperlink r:id="rId10" w:history="1">
        <w:r w:rsidRPr="0078471A">
          <w:rPr>
            <w:rStyle w:val="Lienhypertexte"/>
            <w:rFonts w:ascii="Calibri" w:hAnsi="Calibri"/>
            <w:sz w:val="22"/>
            <w:szCs w:val="22"/>
            <w:lang w:val="en-GB"/>
          </w:rPr>
          <w:t>SP-170556.</w:t>
        </w:r>
      </w:hyperlink>
    </w:p>
    <w:p w:rsidR="00620B63" w:rsidRPr="0078471A" w:rsidRDefault="00620B63" w:rsidP="00620B63">
      <w:pPr>
        <w:rPr>
          <w:rFonts w:ascii="Calibri" w:hAnsi="Calibri"/>
          <w:lang w:val="en-GB"/>
        </w:rPr>
      </w:pPr>
    </w:p>
    <w:p w:rsidR="00620B63" w:rsidRPr="0078471A" w:rsidRDefault="00620B63" w:rsidP="00620B63">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SA6 status report to SA#7</w:t>
      </w:r>
      <w:r w:rsidR="000C3B05" w:rsidRPr="0078471A">
        <w:rPr>
          <w:rFonts w:ascii="Calibri" w:hAnsi="Calibri"/>
          <w:b/>
          <w:bCs/>
          <w:color w:val="0033CC"/>
          <w:sz w:val="32"/>
          <w:szCs w:val="32"/>
          <w:lang w:val="en-GB"/>
        </w:rPr>
        <w:t>6</w:t>
      </w:r>
    </w:p>
    <w:p w:rsidR="009210BE" w:rsidRPr="0078471A" w:rsidRDefault="009210BE" w:rsidP="00C7443E">
      <w:pPr>
        <w:pStyle w:val="PrformatHTML"/>
        <w:rPr>
          <w:rFonts w:ascii="Calibri" w:hAnsi="Calibri"/>
          <w:sz w:val="12"/>
          <w:szCs w:val="12"/>
          <w:lang w:val="en-GB"/>
        </w:rPr>
      </w:pPr>
    </w:p>
    <w:p w:rsidR="00974108" w:rsidRPr="0078471A" w:rsidRDefault="00DA220F" w:rsidP="00974108">
      <w:pPr>
        <w:pStyle w:val="PrformatHTML"/>
        <w:rPr>
          <w:rFonts w:ascii="Calibri" w:hAnsi="Calibri"/>
          <w:sz w:val="22"/>
          <w:szCs w:val="22"/>
          <w:lang w:val="en-GB"/>
        </w:rPr>
      </w:pPr>
      <w:hyperlink r:id="rId11" w:history="1">
        <w:r w:rsidR="000C3B05" w:rsidRPr="0078471A">
          <w:rPr>
            <w:rStyle w:val="Lienhypertexte"/>
            <w:rFonts w:ascii="Calibri" w:hAnsi="Calibri"/>
            <w:sz w:val="22"/>
            <w:szCs w:val="22"/>
            <w:lang w:val="en-GB"/>
          </w:rPr>
          <w:t>SP-170388</w:t>
        </w:r>
      </w:hyperlink>
      <w:r w:rsidR="00C7443E" w:rsidRPr="0078471A">
        <w:rPr>
          <w:rFonts w:ascii="Calibri" w:hAnsi="Calibri"/>
          <w:sz w:val="22"/>
          <w:szCs w:val="22"/>
          <w:lang w:val="en-GB"/>
        </w:rPr>
        <w:t xml:space="preserve"> was presented and noted.</w:t>
      </w:r>
      <w:r w:rsidR="000E393B" w:rsidRPr="0078471A">
        <w:rPr>
          <w:rFonts w:ascii="Calibri" w:hAnsi="Calibri"/>
          <w:sz w:val="22"/>
          <w:szCs w:val="22"/>
          <w:lang w:val="en-GB"/>
        </w:rPr>
        <w:t xml:space="preserve"> </w:t>
      </w:r>
    </w:p>
    <w:p w:rsidR="00974108" w:rsidRPr="0078471A" w:rsidRDefault="00974108" w:rsidP="00974108">
      <w:pPr>
        <w:pStyle w:val="PrformatHTML"/>
        <w:rPr>
          <w:rFonts w:ascii="Calibri" w:hAnsi="Calibri"/>
          <w:sz w:val="22"/>
          <w:szCs w:val="22"/>
          <w:lang w:val="en-GB"/>
        </w:rPr>
      </w:pPr>
    </w:p>
    <w:p w:rsidR="00792191" w:rsidRPr="0078471A" w:rsidRDefault="000E393B" w:rsidP="00974108">
      <w:pPr>
        <w:pStyle w:val="PrformatHTML"/>
        <w:rPr>
          <w:rFonts w:ascii="Calibri" w:hAnsi="Calibri"/>
          <w:sz w:val="22"/>
          <w:szCs w:val="22"/>
          <w:lang w:val="en-GB"/>
        </w:rPr>
      </w:pPr>
      <w:r w:rsidRPr="0078471A">
        <w:rPr>
          <w:rFonts w:ascii="Calibri" w:hAnsi="Calibri"/>
          <w:sz w:val="22"/>
          <w:szCs w:val="22"/>
          <w:lang w:val="en-GB"/>
        </w:rPr>
        <w:t>Regarding Copyright issue related to OMA ARC specifications</w:t>
      </w:r>
      <w:r w:rsidR="00AB07AA" w:rsidRPr="0078471A">
        <w:rPr>
          <w:rFonts w:ascii="Calibri" w:hAnsi="Calibri"/>
          <w:sz w:val="22"/>
          <w:szCs w:val="22"/>
          <w:lang w:val="en-GB"/>
        </w:rPr>
        <w:t xml:space="preserve"> (see also LS from SA6 in </w:t>
      </w:r>
      <w:hyperlink r:id="rId12" w:history="1">
        <w:r w:rsidR="00AB07AA" w:rsidRPr="0078471A">
          <w:rPr>
            <w:rStyle w:val="Lienhypertexte"/>
            <w:rFonts w:ascii="Calibri" w:hAnsi="Calibri"/>
            <w:sz w:val="22"/>
            <w:szCs w:val="22"/>
            <w:lang w:val="en-GB"/>
          </w:rPr>
          <w:t>SP-170311</w:t>
        </w:r>
      </w:hyperlink>
      <w:r w:rsidR="00974108" w:rsidRPr="0078471A">
        <w:rPr>
          <w:rFonts w:ascii="Calibri" w:hAnsi="Calibri"/>
          <w:sz w:val="22"/>
          <w:szCs w:val="22"/>
          <w:lang w:val="en-GB"/>
        </w:rPr>
        <w:t>/S6-170477 sent from SA6#16</w:t>
      </w:r>
      <w:r w:rsidR="00AB07AA" w:rsidRPr="0078471A">
        <w:rPr>
          <w:rFonts w:ascii="Calibri" w:hAnsi="Calibri"/>
          <w:sz w:val="22"/>
          <w:szCs w:val="22"/>
          <w:lang w:val="en-GB"/>
        </w:rPr>
        <w:t>)</w:t>
      </w:r>
      <w:r w:rsidRPr="0078471A">
        <w:rPr>
          <w:rFonts w:ascii="Calibri" w:hAnsi="Calibri"/>
          <w:sz w:val="22"/>
          <w:szCs w:val="22"/>
          <w:lang w:val="en-GB"/>
        </w:rPr>
        <w:t xml:space="preserve">, for FS_CAPIF, the TSG SA Chairman reported that this was raised with the PCG, </w:t>
      </w:r>
      <w:r w:rsidR="00974108" w:rsidRPr="0078471A">
        <w:rPr>
          <w:rFonts w:ascii="Calibri" w:hAnsi="Calibri"/>
          <w:sz w:val="22"/>
          <w:szCs w:val="22"/>
          <w:lang w:val="en-GB"/>
        </w:rPr>
        <w:t>and</w:t>
      </w:r>
      <w:r w:rsidR="00AB07AA" w:rsidRPr="0078471A">
        <w:rPr>
          <w:rFonts w:ascii="Calibri" w:hAnsi="Calibri"/>
          <w:sz w:val="22"/>
          <w:szCs w:val="22"/>
          <w:lang w:val="en-GB"/>
        </w:rPr>
        <w:t xml:space="preserve"> </w:t>
      </w:r>
      <w:r w:rsidR="00974108" w:rsidRPr="0078471A">
        <w:rPr>
          <w:rFonts w:ascii="Calibri" w:hAnsi="Calibri"/>
          <w:sz w:val="22"/>
          <w:szCs w:val="22"/>
          <w:lang w:val="en-GB"/>
        </w:rPr>
        <w:t>O</w:t>
      </w:r>
      <w:r w:rsidR="00AB07AA" w:rsidRPr="0078471A">
        <w:rPr>
          <w:rFonts w:ascii="Calibri" w:hAnsi="Calibri"/>
          <w:sz w:val="22"/>
          <w:szCs w:val="22"/>
          <w:lang w:val="en-GB"/>
        </w:rPr>
        <w:t>MA Board</w:t>
      </w:r>
      <w:r w:rsidRPr="0078471A">
        <w:rPr>
          <w:rFonts w:ascii="Calibri" w:hAnsi="Calibri"/>
          <w:sz w:val="22"/>
          <w:szCs w:val="22"/>
          <w:lang w:val="en-GB"/>
        </w:rPr>
        <w:t xml:space="preserve"> </w:t>
      </w:r>
      <w:r w:rsidR="00AB07AA" w:rsidRPr="0078471A">
        <w:rPr>
          <w:rFonts w:ascii="Calibri" w:hAnsi="Calibri"/>
          <w:sz w:val="22"/>
          <w:szCs w:val="22"/>
          <w:lang w:val="en-GB"/>
        </w:rPr>
        <w:t>is now</w:t>
      </w:r>
      <w:r w:rsidRPr="0078471A">
        <w:rPr>
          <w:rFonts w:ascii="Calibri" w:hAnsi="Calibri"/>
          <w:sz w:val="22"/>
          <w:szCs w:val="22"/>
          <w:lang w:val="en-GB"/>
        </w:rPr>
        <w:t xml:space="preserve"> considering this matter.</w:t>
      </w:r>
      <w:r w:rsidR="00974108" w:rsidRPr="0078471A">
        <w:rPr>
          <w:rFonts w:ascii="Calibri" w:hAnsi="Calibri"/>
          <w:sz w:val="22"/>
          <w:szCs w:val="22"/>
          <w:lang w:val="en-GB"/>
        </w:rPr>
        <w:t xml:space="preserve"> </w:t>
      </w:r>
      <w:r w:rsidR="00AB07AA" w:rsidRPr="0078471A">
        <w:rPr>
          <w:rFonts w:ascii="Calibri" w:hAnsi="Calibri"/>
          <w:sz w:val="22"/>
          <w:szCs w:val="22"/>
          <w:lang w:val="en-GB"/>
        </w:rPr>
        <w:t xml:space="preserve">During informal call between 3GPP and OMA members, concerns have been raised over the vague scope of the request and regarding the status of the derivative works </w:t>
      </w:r>
      <w:r w:rsidR="00F6243D" w:rsidRPr="0078471A">
        <w:rPr>
          <w:rFonts w:ascii="Calibri" w:hAnsi="Calibri"/>
          <w:sz w:val="22"/>
          <w:szCs w:val="22"/>
          <w:lang w:val="en-GB"/>
        </w:rPr>
        <w:t xml:space="preserve">possibly </w:t>
      </w:r>
      <w:r w:rsidR="00AB07AA" w:rsidRPr="0078471A">
        <w:rPr>
          <w:rFonts w:ascii="Calibri" w:hAnsi="Calibri"/>
          <w:sz w:val="22"/>
          <w:szCs w:val="22"/>
          <w:lang w:val="en-GB"/>
        </w:rPr>
        <w:t>breaking backward compatibility with existing OMA work.</w:t>
      </w:r>
    </w:p>
    <w:p w:rsidR="00792191" w:rsidRPr="0078471A" w:rsidRDefault="00792191" w:rsidP="00792191">
      <w:pPr>
        <w:rPr>
          <w:rFonts w:ascii="Calibri" w:hAnsi="Calibri"/>
          <w:lang w:val="en-GB"/>
        </w:rPr>
      </w:pPr>
    </w:p>
    <w:p w:rsidR="00474F2B" w:rsidRPr="0078471A" w:rsidRDefault="00474F2B" w:rsidP="00792191">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CR packs</w:t>
      </w:r>
    </w:p>
    <w:p w:rsidR="00A007EE" w:rsidRPr="0078471A" w:rsidRDefault="00A007EE" w:rsidP="00A007EE">
      <w:pPr>
        <w:pStyle w:val="PrformatHTML"/>
        <w:rPr>
          <w:rFonts w:ascii="Calibri" w:hAnsi="Calibri"/>
          <w:sz w:val="12"/>
          <w:szCs w:val="12"/>
          <w:lang w:val="en-GB"/>
        </w:rPr>
      </w:pPr>
    </w:p>
    <w:p w:rsidR="00C7443E" w:rsidRPr="0078471A" w:rsidRDefault="00C7443E" w:rsidP="00C7443E">
      <w:pPr>
        <w:rPr>
          <w:rFonts w:ascii="Calibri" w:hAnsi="Calibri"/>
          <w:bCs/>
          <w:lang w:val="en-GB"/>
        </w:rPr>
      </w:pPr>
      <w:r w:rsidRPr="0078471A">
        <w:rPr>
          <w:rFonts w:ascii="Calibri" w:hAnsi="Calibri"/>
          <w:bCs/>
          <w:lang w:val="en-GB"/>
        </w:rPr>
        <w:t>All SA6 agreed CRs were approved:</w:t>
      </w:r>
    </w:p>
    <w:p w:rsidR="000C3B05" w:rsidRPr="0078471A" w:rsidRDefault="00DA220F" w:rsidP="00F0109E">
      <w:pPr>
        <w:pStyle w:val="PrformatHTML"/>
        <w:ind w:left="708"/>
        <w:rPr>
          <w:rFonts w:ascii="Calibri" w:hAnsi="Calibri"/>
          <w:sz w:val="22"/>
          <w:szCs w:val="22"/>
          <w:lang w:val="en-GB"/>
        </w:rPr>
      </w:pPr>
      <w:hyperlink r:id="rId13" w:history="1">
        <w:r w:rsidR="000C3B05" w:rsidRPr="0078471A">
          <w:rPr>
            <w:rStyle w:val="Lienhypertexte"/>
            <w:rFonts w:ascii="Calibri" w:hAnsi="Calibri"/>
            <w:sz w:val="22"/>
            <w:szCs w:val="22"/>
            <w:lang w:val="en-GB"/>
          </w:rPr>
          <w:t>SP-170389</w:t>
        </w:r>
      </w:hyperlink>
      <w:r w:rsidR="00F0109E" w:rsidRPr="0078471A">
        <w:rPr>
          <w:rFonts w:ascii="Calibri" w:hAnsi="Calibri"/>
          <w:sz w:val="22"/>
          <w:szCs w:val="22"/>
          <w:lang w:val="en-GB"/>
        </w:rPr>
        <w:t>,</w:t>
      </w:r>
      <w:r w:rsidR="000C3B05" w:rsidRPr="0078471A">
        <w:rPr>
          <w:rFonts w:ascii="Calibri" w:hAnsi="Calibri"/>
          <w:sz w:val="22"/>
          <w:szCs w:val="22"/>
          <w:lang w:val="en-GB"/>
        </w:rPr>
        <w:t xml:space="preserve"> Rel-14 CRs to TS 23.379 for </w:t>
      </w:r>
      <w:proofErr w:type="spellStart"/>
      <w:r w:rsidR="000C3B05" w:rsidRPr="0078471A">
        <w:rPr>
          <w:rFonts w:ascii="Calibri" w:hAnsi="Calibri"/>
          <w:sz w:val="22"/>
          <w:szCs w:val="22"/>
          <w:lang w:val="en-GB"/>
        </w:rPr>
        <w:t>MCImp-eMCPTT</w:t>
      </w:r>
      <w:proofErr w:type="spellEnd"/>
    </w:p>
    <w:p w:rsidR="000C3B05" w:rsidRPr="0078471A" w:rsidRDefault="00DA220F" w:rsidP="00F0109E">
      <w:pPr>
        <w:pStyle w:val="PrformatHTML"/>
        <w:ind w:left="708"/>
        <w:rPr>
          <w:rFonts w:ascii="Calibri" w:hAnsi="Calibri"/>
          <w:sz w:val="22"/>
          <w:szCs w:val="22"/>
          <w:lang w:val="en-GB"/>
        </w:rPr>
      </w:pPr>
      <w:hyperlink r:id="rId14" w:history="1">
        <w:r w:rsidR="000C3B05" w:rsidRPr="0078471A">
          <w:rPr>
            <w:rStyle w:val="Lienhypertexte"/>
            <w:rFonts w:ascii="Calibri" w:hAnsi="Calibri"/>
            <w:sz w:val="22"/>
            <w:szCs w:val="22"/>
            <w:lang w:val="en-GB"/>
          </w:rPr>
          <w:t>SP-170390</w:t>
        </w:r>
      </w:hyperlink>
      <w:r w:rsidR="00F0109E" w:rsidRPr="0078471A">
        <w:rPr>
          <w:rFonts w:ascii="Calibri" w:hAnsi="Calibri"/>
          <w:sz w:val="22"/>
          <w:szCs w:val="22"/>
          <w:lang w:val="en-GB"/>
        </w:rPr>
        <w:t>,</w:t>
      </w:r>
      <w:r w:rsidR="000C3B05" w:rsidRPr="0078471A">
        <w:rPr>
          <w:rFonts w:ascii="Calibri" w:hAnsi="Calibri"/>
          <w:sz w:val="22"/>
          <w:szCs w:val="22"/>
          <w:lang w:val="en-GB"/>
        </w:rPr>
        <w:t xml:space="preserve"> Rel-14 CRs to TS 23.280 for </w:t>
      </w:r>
      <w:proofErr w:type="spellStart"/>
      <w:r w:rsidR="000C3B05" w:rsidRPr="0078471A">
        <w:rPr>
          <w:rFonts w:ascii="Calibri" w:hAnsi="Calibri"/>
          <w:sz w:val="22"/>
          <w:szCs w:val="22"/>
          <w:lang w:val="en-GB"/>
        </w:rPr>
        <w:t>MCImp</w:t>
      </w:r>
      <w:proofErr w:type="spellEnd"/>
      <w:r w:rsidR="000C3B05" w:rsidRPr="0078471A">
        <w:rPr>
          <w:rFonts w:ascii="Calibri" w:hAnsi="Calibri"/>
          <w:sz w:val="22"/>
          <w:szCs w:val="22"/>
          <w:lang w:val="en-GB"/>
        </w:rPr>
        <w:t>-MC_ARCH</w:t>
      </w:r>
    </w:p>
    <w:p w:rsidR="000C3B05" w:rsidRPr="0078471A" w:rsidRDefault="00DA220F" w:rsidP="00F0109E">
      <w:pPr>
        <w:pStyle w:val="PrformatHTML"/>
        <w:ind w:left="708"/>
        <w:rPr>
          <w:rFonts w:ascii="Calibri" w:hAnsi="Calibri"/>
          <w:sz w:val="22"/>
          <w:szCs w:val="22"/>
          <w:lang w:val="en-GB"/>
        </w:rPr>
      </w:pPr>
      <w:hyperlink r:id="rId15" w:history="1">
        <w:r w:rsidR="000C3B05" w:rsidRPr="0078471A">
          <w:rPr>
            <w:rStyle w:val="Lienhypertexte"/>
            <w:rFonts w:ascii="Calibri" w:hAnsi="Calibri"/>
            <w:sz w:val="22"/>
            <w:szCs w:val="22"/>
            <w:lang w:val="en-GB"/>
          </w:rPr>
          <w:t>SP-170391</w:t>
        </w:r>
      </w:hyperlink>
      <w:r w:rsidR="00F0109E" w:rsidRPr="0078471A">
        <w:rPr>
          <w:rFonts w:ascii="Calibri" w:hAnsi="Calibri"/>
          <w:sz w:val="22"/>
          <w:szCs w:val="22"/>
          <w:lang w:val="en-GB"/>
        </w:rPr>
        <w:t>,</w:t>
      </w:r>
      <w:r w:rsidR="000C3B05" w:rsidRPr="0078471A">
        <w:rPr>
          <w:rFonts w:ascii="Calibri" w:hAnsi="Calibri"/>
          <w:sz w:val="22"/>
          <w:szCs w:val="22"/>
          <w:lang w:val="en-GB"/>
        </w:rPr>
        <w:t xml:space="preserve"> Rel-14 CRs to TS 23.281 for </w:t>
      </w:r>
      <w:proofErr w:type="spellStart"/>
      <w:r w:rsidR="000C3B05" w:rsidRPr="0078471A">
        <w:rPr>
          <w:rFonts w:ascii="Calibri" w:hAnsi="Calibri"/>
          <w:sz w:val="22"/>
          <w:szCs w:val="22"/>
          <w:lang w:val="en-GB"/>
        </w:rPr>
        <w:t>MCImp-MCVideo</w:t>
      </w:r>
      <w:proofErr w:type="spellEnd"/>
    </w:p>
    <w:p w:rsidR="000C3B05" w:rsidRPr="0078471A" w:rsidRDefault="00DA220F" w:rsidP="00F0109E">
      <w:pPr>
        <w:pStyle w:val="PrformatHTML"/>
        <w:ind w:left="708"/>
        <w:rPr>
          <w:rFonts w:ascii="Calibri" w:hAnsi="Calibri"/>
          <w:sz w:val="22"/>
          <w:szCs w:val="22"/>
          <w:lang w:val="en-GB"/>
        </w:rPr>
      </w:pPr>
      <w:hyperlink r:id="rId16" w:history="1">
        <w:r w:rsidR="000C3B05" w:rsidRPr="0078471A">
          <w:rPr>
            <w:rStyle w:val="Lienhypertexte"/>
            <w:rFonts w:ascii="Calibri" w:hAnsi="Calibri"/>
            <w:sz w:val="22"/>
            <w:szCs w:val="22"/>
            <w:lang w:val="en-GB"/>
          </w:rPr>
          <w:t>SP-170392</w:t>
        </w:r>
      </w:hyperlink>
      <w:r w:rsidR="00F0109E" w:rsidRPr="0078471A">
        <w:rPr>
          <w:rFonts w:ascii="Calibri" w:hAnsi="Calibri"/>
          <w:sz w:val="22"/>
          <w:szCs w:val="22"/>
          <w:lang w:val="en-GB"/>
        </w:rPr>
        <w:t>,</w:t>
      </w:r>
      <w:r w:rsidR="000C3B05" w:rsidRPr="0078471A">
        <w:rPr>
          <w:rFonts w:ascii="Calibri" w:hAnsi="Calibri"/>
          <w:sz w:val="22"/>
          <w:szCs w:val="22"/>
          <w:lang w:val="en-GB"/>
        </w:rPr>
        <w:t xml:space="preserve"> Rel-14 CRs to TS 23.282 for </w:t>
      </w:r>
      <w:proofErr w:type="spellStart"/>
      <w:r w:rsidR="000C3B05" w:rsidRPr="0078471A">
        <w:rPr>
          <w:rFonts w:ascii="Calibri" w:hAnsi="Calibri"/>
          <w:sz w:val="22"/>
          <w:szCs w:val="22"/>
          <w:lang w:val="en-GB"/>
        </w:rPr>
        <w:t>MCImp</w:t>
      </w:r>
      <w:proofErr w:type="spellEnd"/>
      <w:r w:rsidR="000C3B05" w:rsidRPr="0078471A">
        <w:rPr>
          <w:rFonts w:ascii="Calibri" w:hAnsi="Calibri"/>
          <w:sz w:val="22"/>
          <w:szCs w:val="22"/>
          <w:lang w:val="en-GB"/>
        </w:rPr>
        <w:t>-MCData</w:t>
      </w:r>
    </w:p>
    <w:p w:rsidR="000C3B05" w:rsidRPr="0078471A" w:rsidRDefault="00DA220F" w:rsidP="00F0109E">
      <w:pPr>
        <w:pStyle w:val="PrformatHTML"/>
        <w:ind w:left="708"/>
        <w:rPr>
          <w:rFonts w:ascii="Calibri" w:hAnsi="Calibri"/>
          <w:sz w:val="22"/>
          <w:szCs w:val="22"/>
          <w:lang w:val="en-GB"/>
        </w:rPr>
      </w:pPr>
      <w:hyperlink r:id="rId17" w:history="1">
        <w:r w:rsidR="000C3B05" w:rsidRPr="0078471A">
          <w:rPr>
            <w:rStyle w:val="Lienhypertexte"/>
            <w:rFonts w:ascii="Calibri" w:hAnsi="Calibri"/>
            <w:sz w:val="22"/>
            <w:szCs w:val="22"/>
            <w:lang w:val="en-GB"/>
          </w:rPr>
          <w:t>SP-170393</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 xml:space="preserve">Rel-15 CRs to TS 23.379 for </w:t>
      </w:r>
      <w:proofErr w:type="spellStart"/>
      <w:r w:rsidR="000C3B05" w:rsidRPr="0078471A">
        <w:rPr>
          <w:rFonts w:ascii="Calibri" w:hAnsi="Calibri"/>
          <w:sz w:val="22"/>
          <w:szCs w:val="22"/>
          <w:lang w:val="en-GB"/>
        </w:rPr>
        <w:t>enhMCPTT</w:t>
      </w:r>
      <w:proofErr w:type="spellEnd"/>
    </w:p>
    <w:p w:rsidR="000C3B05" w:rsidRPr="0078471A" w:rsidRDefault="00DA220F" w:rsidP="00F0109E">
      <w:pPr>
        <w:pStyle w:val="PrformatHTML"/>
        <w:ind w:left="708"/>
        <w:rPr>
          <w:rFonts w:ascii="Calibri" w:hAnsi="Calibri"/>
          <w:sz w:val="22"/>
          <w:szCs w:val="22"/>
          <w:lang w:val="en-GB"/>
        </w:rPr>
      </w:pPr>
      <w:hyperlink r:id="rId18" w:history="1">
        <w:r w:rsidR="000C3B05" w:rsidRPr="0078471A">
          <w:rPr>
            <w:rStyle w:val="Lienhypertexte"/>
            <w:rFonts w:ascii="Calibri" w:hAnsi="Calibri"/>
            <w:sz w:val="22"/>
            <w:szCs w:val="22"/>
            <w:lang w:val="en-GB"/>
          </w:rPr>
          <w:t>SP-170394</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 xml:space="preserve">Rel-15 CRs to TS 23.282 for </w:t>
      </w:r>
      <w:proofErr w:type="spellStart"/>
      <w:r w:rsidR="000C3B05" w:rsidRPr="0078471A">
        <w:rPr>
          <w:rFonts w:ascii="Calibri" w:hAnsi="Calibri"/>
          <w:sz w:val="22"/>
          <w:szCs w:val="22"/>
          <w:lang w:val="en-GB"/>
        </w:rPr>
        <w:t>eMCData</w:t>
      </w:r>
      <w:proofErr w:type="spellEnd"/>
    </w:p>
    <w:p w:rsidR="000C3B05" w:rsidRPr="0078471A" w:rsidRDefault="00DA220F" w:rsidP="00F0109E">
      <w:pPr>
        <w:pStyle w:val="PrformatHTML"/>
        <w:ind w:left="708"/>
        <w:rPr>
          <w:rFonts w:ascii="Calibri" w:hAnsi="Calibri"/>
          <w:sz w:val="22"/>
          <w:szCs w:val="22"/>
          <w:lang w:val="en-GB"/>
        </w:rPr>
      </w:pPr>
      <w:hyperlink r:id="rId19" w:history="1">
        <w:r w:rsidR="000C3B05" w:rsidRPr="0078471A">
          <w:rPr>
            <w:rStyle w:val="Lienhypertexte"/>
            <w:rFonts w:ascii="Calibri" w:hAnsi="Calibri"/>
            <w:sz w:val="22"/>
            <w:szCs w:val="22"/>
            <w:lang w:val="en-GB"/>
          </w:rPr>
          <w:t>SP-170395</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 xml:space="preserve">Rel-15 CR to TS 23.281 for </w:t>
      </w:r>
      <w:proofErr w:type="spellStart"/>
      <w:r w:rsidR="000C3B05" w:rsidRPr="0078471A">
        <w:rPr>
          <w:rFonts w:ascii="Calibri" w:hAnsi="Calibri"/>
          <w:sz w:val="22"/>
          <w:szCs w:val="22"/>
          <w:lang w:val="en-GB"/>
        </w:rPr>
        <w:t>eMCVideo</w:t>
      </w:r>
      <w:proofErr w:type="spellEnd"/>
    </w:p>
    <w:p w:rsidR="000C3B05" w:rsidRPr="0078471A" w:rsidRDefault="00DA220F" w:rsidP="00F0109E">
      <w:pPr>
        <w:pStyle w:val="PrformatHTML"/>
        <w:ind w:left="708"/>
        <w:rPr>
          <w:rFonts w:ascii="Calibri" w:hAnsi="Calibri"/>
          <w:sz w:val="22"/>
          <w:szCs w:val="22"/>
          <w:lang w:val="en-GB"/>
        </w:rPr>
      </w:pPr>
      <w:hyperlink r:id="rId20" w:history="1">
        <w:r w:rsidR="000C3B05" w:rsidRPr="0078471A">
          <w:rPr>
            <w:rStyle w:val="Lienhypertexte"/>
            <w:rFonts w:ascii="Calibri" w:hAnsi="Calibri"/>
            <w:sz w:val="22"/>
            <w:szCs w:val="22"/>
            <w:lang w:val="en-GB"/>
          </w:rPr>
          <w:t>SP-170396</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 xml:space="preserve">Rel-15 CRs to TS 23.280 for </w:t>
      </w:r>
      <w:proofErr w:type="spellStart"/>
      <w:r w:rsidR="000C3B05" w:rsidRPr="0078471A">
        <w:rPr>
          <w:rFonts w:ascii="Calibri" w:hAnsi="Calibri"/>
          <w:sz w:val="22"/>
          <w:szCs w:val="22"/>
          <w:lang w:val="en-GB"/>
        </w:rPr>
        <w:t>enhMCPTT</w:t>
      </w:r>
      <w:proofErr w:type="spellEnd"/>
      <w:r w:rsidR="000C3B05" w:rsidRPr="0078471A">
        <w:rPr>
          <w:rFonts w:ascii="Calibri" w:hAnsi="Calibri"/>
          <w:sz w:val="22"/>
          <w:szCs w:val="22"/>
          <w:lang w:val="en-GB"/>
        </w:rPr>
        <w:t xml:space="preserve">, </w:t>
      </w:r>
      <w:proofErr w:type="spellStart"/>
      <w:r w:rsidR="000C3B05" w:rsidRPr="0078471A">
        <w:rPr>
          <w:rFonts w:ascii="Calibri" w:hAnsi="Calibri"/>
          <w:sz w:val="22"/>
          <w:szCs w:val="22"/>
          <w:lang w:val="en-GB"/>
        </w:rPr>
        <w:t>eMCData</w:t>
      </w:r>
      <w:proofErr w:type="spellEnd"/>
      <w:r w:rsidR="000C3B05" w:rsidRPr="0078471A">
        <w:rPr>
          <w:rFonts w:ascii="Calibri" w:hAnsi="Calibri"/>
          <w:sz w:val="22"/>
          <w:szCs w:val="22"/>
          <w:lang w:val="en-GB"/>
        </w:rPr>
        <w:t xml:space="preserve">, </w:t>
      </w:r>
      <w:proofErr w:type="spellStart"/>
      <w:r w:rsidR="000C3B05" w:rsidRPr="0078471A">
        <w:rPr>
          <w:rFonts w:ascii="Calibri" w:hAnsi="Calibri"/>
          <w:sz w:val="22"/>
          <w:szCs w:val="22"/>
          <w:lang w:val="en-GB"/>
        </w:rPr>
        <w:t>eMCVideo</w:t>
      </w:r>
      <w:proofErr w:type="spellEnd"/>
    </w:p>
    <w:p w:rsidR="000C3B05" w:rsidRPr="0078471A" w:rsidRDefault="00DA220F" w:rsidP="00F0109E">
      <w:pPr>
        <w:pStyle w:val="PrformatHTML"/>
        <w:ind w:left="708"/>
        <w:rPr>
          <w:rFonts w:ascii="Calibri" w:hAnsi="Calibri"/>
          <w:sz w:val="22"/>
          <w:szCs w:val="22"/>
          <w:lang w:val="en-GB"/>
        </w:rPr>
      </w:pPr>
      <w:hyperlink r:id="rId21" w:history="1">
        <w:r w:rsidR="000C3B05" w:rsidRPr="0078471A">
          <w:rPr>
            <w:rStyle w:val="Lienhypertexte"/>
            <w:rFonts w:ascii="Calibri" w:hAnsi="Calibri"/>
            <w:sz w:val="22"/>
            <w:szCs w:val="22"/>
            <w:lang w:val="en-GB"/>
          </w:rPr>
          <w:t>SP-170397</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 xml:space="preserve">Rel-15 CRs to TS 23.280 for </w:t>
      </w:r>
      <w:proofErr w:type="spellStart"/>
      <w:r w:rsidR="000C3B05" w:rsidRPr="0078471A">
        <w:rPr>
          <w:rFonts w:ascii="Calibri" w:hAnsi="Calibri"/>
          <w:sz w:val="22"/>
          <w:szCs w:val="22"/>
          <w:lang w:val="en-GB"/>
        </w:rPr>
        <w:t>MBMS_MCservices</w:t>
      </w:r>
      <w:proofErr w:type="spellEnd"/>
    </w:p>
    <w:p w:rsidR="000C3B05" w:rsidRPr="0078471A" w:rsidRDefault="00DA220F" w:rsidP="00F0109E">
      <w:pPr>
        <w:pStyle w:val="PrformatHTML"/>
        <w:ind w:left="708"/>
        <w:rPr>
          <w:rFonts w:ascii="Calibri" w:hAnsi="Calibri"/>
          <w:sz w:val="22"/>
          <w:szCs w:val="22"/>
          <w:lang w:val="en-GB"/>
        </w:rPr>
      </w:pPr>
      <w:hyperlink r:id="rId22" w:history="1">
        <w:r w:rsidR="000C3B05" w:rsidRPr="0078471A">
          <w:rPr>
            <w:rStyle w:val="Lienhypertexte"/>
            <w:rFonts w:ascii="Calibri" w:hAnsi="Calibri"/>
            <w:sz w:val="22"/>
            <w:szCs w:val="22"/>
            <w:lang w:val="en-GB"/>
          </w:rPr>
          <w:t>SP-170398</w:t>
        </w:r>
      </w:hyperlink>
      <w:r w:rsidR="00F0109E" w:rsidRPr="0078471A">
        <w:rPr>
          <w:rFonts w:ascii="Calibri" w:hAnsi="Calibri"/>
          <w:sz w:val="22"/>
          <w:szCs w:val="22"/>
          <w:lang w:val="en-GB"/>
        </w:rPr>
        <w:t xml:space="preserve">, </w:t>
      </w:r>
      <w:r w:rsidR="000C3B05" w:rsidRPr="0078471A">
        <w:rPr>
          <w:rFonts w:ascii="Calibri" w:hAnsi="Calibri"/>
          <w:sz w:val="22"/>
          <w:szCs w:val="22"/>
          <w:lang w:val="en-GB"/>
        </w:rPr>
        <w:t>Rel-15 CR to TS 23.379 for TEI15</w:t>
      </w:r>
    </w:p>
    <w:p w:rsidR="00792191" w:rsidRPr="0078471A" w:rsidRDefault="00792191" w:rsidP="00792191">
      <w:pPr>
        <w:rPr>
          <w:rFonts w:ascii="Calibri" w:hAnsi="Calibri"/>
          <w:lang w:val="en-GB"/>
        </w:rPr>
      </w:pPr>
    </w:p>
    <w:p w:rsidR="009E5001" w:rsidRPr="0078471A" w:rsidRDefault="009E5001" w:rsidP="00792191">
      <w:pPr>
        <w:rPr>
          <w:rFonts w:ascii="Calibri" w:hAnsi="Calibri"/>
          <w:lang w:val="en-GB"/>
        </w:rPr>
      </w:pPr>
    </w:p>
    <w:p w:rsidR="00F6243D" w:rsidRPr="0078471A" w:rsidRDefault="00F6243D">
      <w:pPr>
        <w:spacing w:after="200" w:line="276" w:lineRule="auto"/>
        <w:rPr>
          <w:rFonts w:ascii="Calibri" w:hAnsi="Calibri"/>
          <w:b/>
          <w:bCs/>
          <w:color w:val="0033CC"/>
          <w:sz w:val="32"/>
          <w:szCs w:val="32"/>
          <w:lang w:val="en-GB"/>
        </w:rPr>
      </w:pPr>
      <w:r w:rsidRPr="0078471A">
        <w:rPr>
          <w:rFonts w:ascii="Calibri" w:hAnsi="Calibri"/>
          <w:b/>
          <w:bCs/>
          <w:color w:val="0033CC"/>
          <w:sz w:val="32"/>
          <w:szCs w:val="32"/>
          <w:lang w:val="en-GB"/>
        </w:rPr>
        <w:br w:type="page"/>
      </w:r>
    </w:p>
    <w:p w:rsidR="00C7443E" w:rsidRPr="0078471A" w:rsidRDefault="00F6243D" w:rsidP="00C7443E">
      <w:pPr>
        <w:rPr>
          <w:rFonts w:ascii="Calibri" w:hAnsi="Calibri"/>
          <w:b/>
          <w:bCs/>
          <w:color w:val="0033CC"/>
          <w:sz w:val="32"/>
          <w:szCs w:val="32"/>
          <w:lang w:val="en-GB"/>
        </w:rPr>
      </w:pPr>
      <w:r w:rsidRPr="0078471A">
        <w:rPr>
          <w:rFonts w:ascii="Calibri" w:hAnsi="Calibri"/>
          <w:b/>
          <w:bCs/>
          <w:color w:val="0033CC"/>
          <w:sz w:val="32"/>
          <w:szCs w:val="32"/>
          <w:lang w:val="en-GB"/>
        </w:rPr>
        <w:lastRenderedPageBreak/>
        <w:t>New work items</w:t>
      </w:r>
    </w:p>
    <w:p w:rsidR="00DD0C32" w:rsidRPr="0078471A" w:rsidRDefault="00DD0C32" w:rsidP="00DD0C32">
      <w:pPr>
        <w:pStyle w:val="PrformatHTML"/>
        <w:rPr>
          <w:rFonts w:ascii="Calibri" w:hAnsi="Calibri"/>
          <w:sz w:val="12"/>
          <w:szCs w:val="12"/>
          <w:lang w:val="en-GB"/>
        </w:rPr>
      </w:pPr>
    </w:p>
    <w:p w:rsidR="003C0658" w:rsidRPr="0078471A" w:rsidRDefault="002C0B64" w:rsidP="003C0658">
      <w:pPr>
        <w:pStyle w:val="Paragraphedeliste"/>
        <w:numPr>
          <w:ilvl w:val="0"/>
          <w:numId w:val="1"/>
        </w:numPr>
        <w:rPr>
          <w:bCs/>
          <w:lang w:val="en-GB"/>
        </w:rPr>
      </w:pPr>
      <w:proofErr w:type="spellStart"/>
      <w:proofErr w:type="gramStart"/>
      <w:r w:rsidRPr="0078471A">
        <w:rPr>
          <w:bCs/>
          <w:lang w:val="en-GB"/>
        </w:rPr>
        <w:t>eMCVideo</w:t>
      </w:r>
      <w:proofErr w:type="spellEnd"/>
      <w:proofErr w:type="gramEnd"/>
      <w:r w:rsidRPr="0078471A">
        <w:rPr>
          <w:bCs/>
          <w:lang w:val="en-GB"/>
        </w:rPr>
        <w:t xml:space="preserve"> (Enhancements to Functional architecture and information flows for Mission Critical Video) work item was approved in </w:t>
      </w:r>
      <w:hyperlink r:id="rId23" w:history="1">
        <w:r w:rsidR="003C0658" w:rsidRPr="0078471A">
          <w:rPr>
            <w:rStyle w:val="Lienhypertexte"/>
            <w:bCs/>
            <w:lang w:val="en-GB"/>
          </w:rPr>
          <w:t>SP-170401</w:t>
        </w:r>
      </w:hyperlink>
      <w:r w:rsidR="003C0658" w:rsidRPr="0078471A">
        <w:rPr>
          <w:bCs/>
          <w:lang w:val="en-GB"/>
        </w:rPr>
        <w:t>.</w:t>
      </w:r>
    </w:p>
    <w:p w:rsidR="009E5001" w:rsidRPr="0078471A" w:rsidRDefault="009E5001" w:rsidP="009E5001">
      <w:pPr>
        <w:pStyle w:val="Paragraphedeliste"/>
        <w:numPr>
          <w:ilvl w:val="0"/>
          <w:numId w:val="1"/>
        </w:numPr>
        <w:rPr>
          <w:bCs/>
          <w:lang w:val="en-GB"/>
        </w:rPr>
      </w:pPr>
      <w:r w:rsidRPr="0078471A">
        <w:rPr>
          <w:bCs/>
          <w:lang w:val="en-GB"/>
        </w:rPr>
        <w:t xml:space="preserve">MCSMI (Migration and Interconnection between Mission Critical Systems) work item was approved in </w:t>
      </w:r>
      <w:hyperlink r:id="rId24" w:history="1">
        <w:r w:rsidRPr="0078471A">
          <w:rPr>
            <w:rStyle w:val="Lienhypertexte"/>
            <w:bCs/>
            <w:lang w:val="en-GB"/>
          </w:rPr>
          <w:t>SP-170577</w:t>
        </w:r>
      </w:hyperlink>
      <w:r w:rsidRPr="0078471A">
        <w:rPr>
          <w:bCs/>
          <w:lang w:val="en-GB"/>
        </w:rPr>
        <w:t>, revision of SA6 agreed version in SP-170402, to add two more supporting companies</w:t>
      </w:r>
      <w:r w:rsidR="007B7BDC" w:rsidRPr="0078471A">
        <w:rPr>
          <w:bCs/>
          <w:lang w:val="en-GB"/>
        </w:rPr>
        <w:t xml:space="preserve"> (Airbus and SyncTechno)</w:t>
      </w:r>
      <w:r w:rsidRPr="0078471A">
        <w:rPr>
          <w:bCs/>
          <w:lang w:val="en-GB"/>
        </w:rPr>
        <w:t>.</w:t>
      </w:r>
    </w:p>
    <w:p w:rsidR="009E5001" w:rsidRPr="0078471A" w:rsidRDefault="009E5001" w:rsidP="009E5001">
      <w:pPr>
        <w:pStyle w:val="Paragraphedeliste"/>
        <w:numPr>
          <w:ilvl w:val="0"/>
          <w:numId w:val="1"/>
        </w:numPr>
        <w:rPr>
          <w:bCs/>
          <w:lang w:val="en-GB"/>
        </w:rPr>
      </w:pPr>
      <w:r w:rsidRPr="0078471A">
        <w:rPr>
          <w:bCs/>
          <w:lang w:val="en-GB"/>
        </w:rPr>
        <w:t xml:space="preserve">MCCI (Mission Critical Communication Interworking between LTE and non-LTE Systems) work item was approved in </w:t>
      </w:r>
      <w:hyperlink r:id="rId25" w:history="1">
        <w:r w:rsidRPr="0078471A">
          <w:rPr>
            <w:rStyle w:val="Lienhypertexte"/>
            <w:bCs/>
            <w:lang w:val="en-GB"/>
          </w:rPr>
          <w:t>SP-170578</w:t>
        </w:r>
      </w:hyperlink>
      <w:r w:rsidRPr="0078471A">
        <w:rPr>
          <w:bCs/>
          <w:lang w:val="en-GB"/>
        </w:rPr>
        <w:t>, revision of SA6 agreed version in SP-170403, to add two more supporting companies</w:t>
      </w:r>
      <w:r w:rsidR="007B7BDC" w:rsidRPr="0078471A">
        <w:rPr>
          <w:bCs/>
          <w:lang w:val="en-GB"/>
        </w:rPr>
        <w:t xml:space="preserve"> (Airbus and SyncTechno) </w:t>
      </w:r>
      <w:r w:rsidRPr="0078471A">
        <w:rPr>
          <w:bCs/>
          <w:lang w:val="en-GB"/>
        </w:rPr>
        <w:t xml:space="preserve">and new </w:t>
      </w:r>
      <w:r w:rsidR="009F00E1" w:rsidRPr="0078471A">
        <w:rPr>
          <w:bCs/>
          <w:lang w:val="en-GB"/>
        </w:rPr>
        <w:t xml:space="preserve">allocated </w:t>
      </w:r>
      <w:r w:rsidRPr="0078471A">
        <w:rPr>
          <w:bCs/>
          <w:lang w:val="en-GB"/>
        </w:rPr>
        <w:t>TS number (TS 23.283).</w:t>
      </w:r>
    </w:p>
    <w:p w:rsidR="007B7BDC" w:rsidRPr="0078471A" w:rsidRDefault="007B7BDC" w:rsidP="007B7BDC">
      <w:pPr>
        <w:pStyle w:val="Paragraphedeliste"/>
        <w:rPr>
          <w:lang w:val="en-GB"/>
        </w:rPr>
      </w:pPr>
    </w:p>
    <w:p w:rsidR="007B7BDC" w:rsidRPr="0078471A" w:rsidRDefault="007B7BDC" w:rsidP="007B7BDC">
      <w:pPr>
        <w:pStyle w:val="Paragraphedeliste"/>
        <w:rPr>
          <w:lang w:val="en-GB"/>
        </w:rPr>
      </w:pPr>
    </w:p>
    <w:p w:rsidR="00B77745" w:rsidRPr="0078471A" w:rsidRDefault="00B77745" w:rsidP="00B77745">
      <w:pPr>
        <w:rPr>
          <w:rFonts w:ascii="Calibri" w:hAnsi="Calibri"/>
          <w:b/>
          <w:bCs/>
          <w:color w:val="0033CC"/>
          <w:sz w:val="32"/>
          <w:szCs w:val="32"/>
          <w:lang w:val="en-GB"/>
        </w:rPr>
      </w:pPr>
      <w:r w:rsidRPr="0078471A">
        <w:rPr>
          <w:rFonts w:ascii="Calibri" w:hAnsi="Calibri"/>
          <w:b/>
          <w:bCs/>
          <w:color w:val="0033CC"/>
          <w:sz w:val="32"/>
          <w:szCs w:val="32"/>
          <w:lang w:val="en-GB"/>
        </w:rPr>
        <w:t>Revised</w:t>
      </w:r>
      <w:r w:rsidR="00DD0C32" w:rsidRPr="0078471A">
        <w:rPr>
          <w:rFonts w:ascii="Calibri" w:hAnsi="Calibri"/>
          <w:b/>
          <w:bCs/>
          <w:color w:val="0033CC"/>
          <w:sz w:val="32"/>
          <w:szCs w:val="32"/>
          <w:lang w:val="en-GB"/>
        </w:rPr>
        <w:t xml:space="preserve"> work items</w:t>
      </w:r>
    </w:p>
    <w:p w:rsidR="00DD0C32" w:rsidRPr="0078471A" w:rsidRDefault="00DD0C32" w:rsidP="00DD0C32">
      <w:pPr>
        <w:pStyle w:val="PrformatHTML"/>
        <w:rPr>
          <w:rFonts w:ascii="Calibri" w:hAnsi="Calibri"/>
          <w:sz w:val="12"/>
          <w:szCs w:val="12"/>
          <w:lang w:val="en-GB"/>
        </w:rPr>
      </w:pPr>
    </w:p>
    <w:p w:rsidR="00B77745" w:rsidRPr="0078471A" w:rsidRDefault="00B77745" w:rsidP="00B77745">
      <w:pPr>
        <w:pStyle w:val="Paragraphedeliste"/>
        <w:numPr>
          <w:ilvl w:val="0"/>
          <w:numId w:val="1"/>
        </w:numPr>
        <w:rPr>
          <w:bCs/>
          <w:lang w:val="en-GB"/>
        </w:rPr>
      </w:pPr>
      <w:proofErr w:type="spellStart"/>
      <w:proofErr w:type="gramStart"/>
      <w:r w:rsidRPr="0078471A">
        <w:rPr>
          <w:bCs/>
          <w:lang w:val="en-GB"/>
        </w:rPr>
        <w:t>eMCData</w:t>
      </w:r>
      <w:proofErr w:type="spellEnd"/>
      <w:proofErr w:type="gramEnd"/>
      <w:r w:rsidRPr="0078471A">
        <w:rPr>
          <w:bCs/>
          <w:lang w:val="en-GB"/>
        </w:rPr>
        <w:t xml:space="preserve"> (functional architecture and information flows for Mission Critical Data) work item was revised to </w:t>
      </w:r>
      <w:hyperlink r:id="rId26" w:history="1">
        <w:r w:rsidRPr="0078471A">
          <w:rPr>
            <w:rStyle w:val="Lienhypertexte"/>
            <w:bCs/>
            <w:lang w:val="en-GB"/>
          </w:rPr>
          <w:t>SP-170462</w:t>
        </w:r>
      </w:hyperlink>
      <w:r w:rsidRPr="0078471A">
        <w:rPr>
          <w:bCs/>
          <w:lang w:val="en-GB"/>
        </w:rPr>
        <w:t xml:space="preserve"> </w:t>
      </w:r>
      <w:r w:rsidR="009F00E1" w:rsidRPr="0078471A">
        <w:rPr>
          <w:bCs/>
          <w:lang w:val="en-GB"/>
        </w:rPr>
        <w:t xml:space="preserve">(Home Office) </w:t>
      </w:r>
      <w:r w:rsidRPr="0078471A">
        <w:rPr>
          <w:bCs/>
          <w:lang w:val="en-GB"/>
        </w:rPr>
        <w:t xml:space="preserve">and approved. </w:t>
      </w:r>
      <w:r w:rsidR="00AE7DEE" w:rsidRPr="0078471A">
        <w:rPr>
          <w:bCs/>
          <w:lang w:val="en-GB"/>
        </w:rPr>
        <w:t xml:space="preserve">New Rapporteur is David Freeman, from Home Office. </w:t>
      </w:r>
      <w:r w:rsidR="00822C0C" w:rsidRPr="0078471A">
        <w:rPr>
          <w:bCs/>
          <w:lang w:val="en-GB"/>
        </w:rPr>
        <w:t>In addition</w:t>
      </w:r>
      <w:r w:rsidR="00AE7DEE" w:rsidRPr="0078471A">
        <w:rPr>
          <w:bCs/>
          <w:lang w:val="en-GB"/>
        </w:rPr>
        <w:t xml:space="preserve">, justification and objectives have been amended to </w:t>
      </w:r>
      <w:r w:rsidR="00790927" w:rsidRPr="0078471A">
        <w:rPr>
          <w:bCs/>
          <w:lang w:val="en-GB"/>
        </w:rPr>
        <w:t>include</w:t>
      </w:r>
      <w:r w:rsidR="00AE7DEE" w:rsidRPr="0078471A">
        <w:rPr>
          <w:bCs/>
          <w:lang w:val="en-GB"/>
        </w:rPr>
        <w:t xml:space="preserve"> architectural components which were deferred to a future version of the specification (e.g. MCData-5), thus aligning description </w:t>
      </w:r>
      <w:r w:rsidR="00790927" w:rsidRPr="0078471A">
        <w:rPr>
          <w:bCs/>
          <w:lang w:val="en-GB"/>
        </w:rPr>
        <w:t xml:space="preserve">for </w:t>
      </w:r>
      <w:proofErr w:type="spellStart"/>
      <w:r w:rsidR="00790927" w:rsidRPr="0078471A">
        <w:rPr>
          <w:bCs/>
          <w:lang w:val="en-GB"/>
        </w:rPr>
        <w:t>eMCData</w:t>
      </w:r>
      <w:proofErr w:type="spellEnd"/>
      <w:r w:rsidR="00790927" w:rsidRPr="0078471A">
        <w:rPr>
          <w:bCs/>
          <w:lang w:val="en-GB"/>
        </w:rPr>
        <w:t xml:space="preserve"> </w:t>
      </w:r>
      <w:r w:rsidR="00AE7DEE" w:rsidRPr="0078471A">
        <w:rPr>
          <w:bCs/>
          <w:lang w:val="en-GB"/>
        </w:rPr>
        <w:t xml:space="preserve">with </w:t>
      </w:r>
      <w:proofErr w:type="spellStart"/>
      <w:r w:rsidR="00AE7DEE" w:rsidRPr="0078471A">
        <w:rPr>
          <w:bCs/>
          <w:lang w:val="en-GB"/>
        </w:rPr>
        <w:t>enhMCPTT</w:t>
      </w:r>
      <w:proofErr w:type="spellEnd"/>
      <w:r w:rsidR="00AE7DEE" w:rsidRPr="0078471A">
        <w:rPr>
          <w:bCs/>
          <w:lang w:val="en-GB"/>
        </w:rPr>
        <w:t xml:space="preserve"> and </w:t>
      </w:r>
      <w:proofErr w:type="spellStart"/>
      <w:r w:rsidR="00AE7DEE" w:rsidRPr="0078471A">
        <w:rPr>
          <w:bCs/>
          <w:lang w:val="en-GB"/>
        </w:rPr>
        <w:t>eMCVideo</w:t>
      </w:r>
      <w:proofErr w:type="spellEnd"/>
      <w:r w:rsidR="00AE7DEE" w:rsidRPr="0078471A">
        <w:rPr>
          <w:bCs/>
          <w:lang w:val="en-GB"/>
        </w:rPr>
        <w:t xml:space="preserve"> work items.</w:t>
      </w:r>
    </w:p>
    <w:p w:rsidR="00464DA0" w:rsidRPr="0078471A" w:rsidRDefault="00464DA0" w:rsidP="00464DA0">
      <w:pPr>
        <w:rPr>
          <w:rFonts w:ascii="Calibri" w:hAnsi="Calibri"/>
          <w:lang w:val="en-GB"/>
        </w:rPr>
      </w:pPr>
    </w:p>
    <w:p w:rsidR="00464DA0" w:rsidRPr="0078471A" w:rsidRDefault="00464DA0" w:rsidP="00464DA0">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New study items:</w:t>
      </w:r>
    </w:p>
    <w:p w:rsidR="009210BE" w:rsidRPr="0078471A" w:rsidRDefault="009210BE" w:rsidP="009210BE">
      <w:pPr>
        <w:rPr>
          <w:rFonts w:ascii="Calibri" w:hAnsi="Calibri"/>
          <w:sz w:val="12"/>
          <w:szCs w:val="12"/>
          <w:lang w:val="en-GB"/>
        </w:rPr>
      </w:pPr>
    </w:p>
    <w:p w:rsidR="00C5099C" w:rsidRPr="0078471A" w:rsidRDefault="00004603" w:rsidP="005A1B24">
      <w:pPr>
        <w:pStyle w:val="Paragraphedeliste"/>
        <w:numPr>
          <w:ilvl w:val="0"/>
          <w:numId w:val="2"/>
        </w:numPr>
        <w:rPr>
          <w:lang w:val="en-GB"/>
        </w:rPr>
      </w:pPr>
      <w:r w:rsidRPr="0078471A">
        <w:rPr>
          <w:lang w:val="en-US"/>
        </w:rPr>
        <w:t>New SID on</w:t>
      </w:r>
      <w:r w:rsidRPr="0078471A">
        <w:rPr>
          <w:lang w:val="en-GB"/>
        </w:rPr>
        <w:t xml:space="preserve"> MBMS APIs for Mission Critical Services (</w:t>
      </w:r>
      <w:hyperlink r:id="rId27" w:history="1">
        <w:r w:rsidR="00790927" w:rsidRPr="0078471A">
          <w:rPr>
            <w:lang w:val="en-GB"/>
          </w:rPr>
          <w:t>SP-170404</w:t>
        </w:r>
      </w:hyperlink>
      <w:r w:rsidRPr="0078471A">
        <w:rPr>
          <w:lang w:val="en-GB"/>
        </w:rPr>
        <w:t>)</w:t>
      </w:r>
      <w:r w:rsidR="005A1B24" w:rsidRPr="0078471A">
        <w:rPr>
          <w:lang w:val="en-GB"/>
        </w:rPr>
        <w:t xml:space="preserve">: some discussion took place on the justification for the work and its priority compared to completing Rel-15 items. </w:t>
      </w:r>
      <w:r w:rsidR="00D23E52" w:rsidRPr="0078471A">
        <w:rPr>
          <w:lang w:val="en-GB"/>
        </w:rPr>
        <w:t xml:space="preserve">The justification was amended, and the study item was approved in </w:t>
      </w:r>
      <w:hyperlink r:id="rId28" w:history="1">
        <w:r w:rsidR="00D23E52" w:rsidRPr="0078471A">
          <w:rPr>
            <w:rStyle w:val="Lienhypertexte"/>
            <w:lang w:val="en-GB"/>
          </w:rPr>
          <w:t>SP-170598</w:t>
        </w:r>
      </w:hyperlink>
      <w:r w:rsidR="00D23E52" w:rsidRPr="0078471A">
        <w:rPr>
          <w:lang w:val="en-GB"/>
        </w:rPr>
        <w:t>. The TSG SA Chairman asked the SA WG6 Chairman to ensure that the Rel-15 work is not delayed by this study.</w:t>
      </w:r>
      <w:r w:rsidR="00224CC3" w:rsidRPr="0078471A">
        <w:rPr>
          <w:lang w:val="en-GB"/>
        </w:rPr>
        <w:t xml:space="preserve"> Allocated TR number is TR </w:t>
      </w:r>
      <w:r w:rsidR="00224CC3" w:rsidRPr="0078471A">
        <w:t>23.792.</w:t>
      </w:r>
    </w:p>
    <w:p w:rsidR="006E2F24" w:rsidRPr="0078471A" w:rsidRDefault="006E2F24" w:rsidP="006E2F24">
      <w:pPr>
        <w:rPr>
          <w:rFonts w:ascii="Calibri" w:hAnsi="Calibri"/>
          <w:lang w:val="en-GB"/>
        </w:rPr>
      </w:pPr>
    </w:p>
    <w:p w:rsidR="006E2F24" w:rsidRPr="0078471A" w:rsidRDefault="006E2F24" w:rsidP="006E2F24">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Study items:</w:t>
      </w:r>
    </w:p>
    <w:p w:rsidR="009210BE" w:rsidRPr="0078471A" w:rsidRDefault="009210BE" w:rsidP="009210BE">
      <w:pPr>
        <w:pStyle w:val="PrformatHTML"/>
        <w:spacing w:line="276" w:lineRule="auto"/>
        <w:rPr>
          <w:rFonts w:ascii="Calibri" w:hAnsi="Calibri"/>
          <w:b/>
          <w:sz w:val="12"/>
          <w:szCs w:val="12"/>
          <w:lang w:val="en-GB"/>
        </w:rPr>
      </w:pPr>
    </w:p>
    <w:p w:rsidR="00657829" w:rsidRPr="0078471A" w:rsidRDefault="00657829" w:rsidP="00657829">
      <w:pPr>
        <w:pStyle w:val="PrformatHTML"/>
        <w:numPr>
          <w:ilvl w:val="0"/>
          <w:numId w:val="2"/>
        </w:numPr>
        <w:spacing w:line="276" w:lineRule="auto"/>
        <w:ind w:left="714" w:hanging="357"/>
        <w:rPr>
          <w:rFonts w:ascii="Calibri" w:hAnsi="Calibri"/>
          <w:b/>
          <w:sz w:val="22"/>
          <w:szCs w:val="22"/>
          <w:lang w:val="en-GB"/>
        </w:rPr>
      </w:pPr>
      <w:r w:rsidRPr="0078471A">
        <w:rPr>
          <w:rFonts w:ascii="Calibri" w:hAnsi="Calibri"/>
          <w:sz w:val="22"/>
          <w:szCs w:val="22"/>
          <w:lang w:val="en-GB"/>
        </w:rPr>
        <w:t>FS_MCSMI: TR 23.781 was approved for Rel-15</w:t>
      </w:r>
      <w:r w:rsidR="003717AE" w:rsidRPr="0078471A">
        <w:rPr>
          <w:rFonts w:ascii="Calibri" w:hAnsi="Calibri"/>
          <w:sz w:val="22"/>
          <w:szCs w:val="22"/>
          <w:lang w:val="en-GB"/>
        </w:rPr>
        <w:t xml:space="preserve"> and placed under change control</w:t>
      </w:r>
      <w:r w:rsidRPr="0078471A">
        <w:rPr>
          <w:rFonts w:ascii="Calibri" w:hAnsi="Calibri"/>
          <w:sz w:val="22"/>
          <w:szCs w:val="22"/>
          <w:lang w:val="en-GB"/>
        </w:rPr>
        <w:t xml:space="preserve"> (</w:t>
      </w:r>
      <w:hyperlink r:id="rId29" w:history="1">
        <w:r w:rsidRPr="0078471A">
          <w:rPr>
            <w:rStyle w:val="Lienhypertexte"/>
            <w:rFonts w:ascii="Calibri" w:hAnsi="Calibri"/>
            <w:sz w:val="22"/>
            <w:szCs w:val="22"/>
            <w:lang w:val="en-GB"/>
          </w:rPr>
          <w:t>SP-170399</w:t>
        </w:r>
      </w:hyperlink>
      <w:r w:rsidRPr="0078471A">
        <w:rPr>
          <w:rFonts w:ascii="Calibri" w:hAnsi="Calibri"/>
          <w:sz w:val="22"/>
          <w:szCs w:val="22"/>
          <w:lang w:val="en-GB"/>
        </w:rPr>
        <w:t>).</w:t>
      </w:r>
    </w:p>
    <w:p w:rsidR="00657829" w:rsidRPr="0078471A" w:rsidRDefault="00657829" w:rsidP="00657829">
      <w:pPr>
        <w:pStyle w:val="PrformatHTML"/>
        <w:numPr>
          <w:ilvl w:val="0"/>
          <w:numId w:val="2"/>
        </w:numPr>
        <w:spacing w:line="276" w:lineRule="auto"/>
        <w:ind w:left="714" w:hanging="357"/>
        <w:rPr>
          <w:rFonts w:ascii="Calibri" w:hAnsi="Calibri"/>
          <w:b/>
          <w:sz w:val="22"/>
          <w:szCs w:val="22"/>
          <w:lang w:val="en-GB"/>
        </w:rPr>
      </w:pPr>
      <w:r w:rsidRPr="0078471A">
        <w:rPr>
          <w:rFonts w:ascii="Calibri" w:hAnsi="Calibri"/>
          <w:sz w:val="22"/>
          <w:szCs w:val="22"/>
          <w:lang w:val="en-GB"/>
        </w:rPr>
        <w:t>FS_MCCI: TR 23.782 was approved for Rel-15</w:t>
      </w:r>
      <w:r w:rsidR="003717AE" w:rsidRPr="0078471A">
        <w:rPr>
          <w:rFonts w:ascii="Calibri" w:hAnsi="Calibri"/>
          <w:sz w:val="22"/>
          <w:szCs w:val="22"/>
          <w:lang w:val="en-GB"/>
        </w:rPr>
        <w:t xml:space="preserve"> and placed under change control</w:t>
      </w:r>
      <w:r w:rsidRPr="0078471A">
        <w:rPr>
          <w:rFonts w:ascii="Calibri" w:hAnsi="Calibri"/>
          <w:sz w:val="22"/>
          <w:szCs w:val="22"/>
          <w:lang w:val="en-GB"/>
        </w:rPr>
        <w:t xml:space="preserve"> (</w:t>
      </w:r>
      <w:hyperlink r:id="rId30" w:history="1">
        <w:r w:rsidRPr="0078471A">
          <w:rPr>
            <w:rStyle w:val="Lienhypertexte"/>
            <w:rFonts w:ascii="Calibri" w:hAnsi="Calibri"/>
            <w:sz w:val="22"/>
            <w:szCs w:val="22"/>
            <w:lang w:val="en-GB"/>
          </w:rPr>
          <w:t>SP-170400</w:t>
        </w:r>
      </w:hyperlink>
      <w:r w:rsidRPr="0078471A">
        <w:rPr>
          <w:rFonts w:ascii="Calibri" w:hAnsi="Calibri"/>
          <w:sz w:val="22"/>
          <w:szCs w:val="22"/>
          <w:lang w:val="en-GB"/>
        </w:rPr>
        <w:t>).</w:t>
      </w:r>
    </w:p>
    <w:p w:rsidR="004E6766" w:rsidRPr="0078471A" w:rsidRDefault="00657829" w:rsidP="00657829">
      <w:pPr>
        <w:pStyle w:val="PrformatHTML"/>
        <w:numPr>
          <w:ilvl w:val="0"/>
          <w:numId w:val="2"/>
        </w:numPr>
        <w:spacing w:line="276" w:lineRule="auto"/>
        <w:ind w:left="714" w:hanging="357"/>
        <w:rPr>
          <w:rFonts w:ascii="Calibri" w:hAnsi="Calibri" w:cs="Times New Roman"/>
          <w:sz w:val="22"/>
          <w:szCs w:val="22"/>
          <w:lang w:val="en-US"/>
        </w:rPr>
      </w:pPr>
      <w:r w:rsidRPr="0078471A">
        <w:rPr>
          <w:rFonts w:ascii="Calibri" w:hAnsi="Calibri" w:cs="Times New Roman"/>
          <w:sz w:val="22"/>
          <w:szCs w:val="22"/>
          <w:lang w:val="en-GB"/>
        </w:rPr>
        <w:t xml:space="preserve">FS_CAPIF: </w:t>
      </w:r>
      <w:r w:rsidR="00004603" w:rsidRPr="0078471A">
        <w:rPr>
          <w:rFonts w:ascii="Calibri" w:hAnsi="Calibri" w:cs="Times New Roman"/>
          <w:sz w:val="22"/>
          <w:szCs w:val="22"/>
          <w:lang w:val="en-US"/>
        </w:rPr>
        <w:t xml:space="preserve">Revised SID </w:t>
      </w:r>
      <w:r w:rsidR="005E42C8" w:rsidRPr="0078471A">
        <w:rPr>
          <w:rFonts w:ascii="Calibri" w:hAnsi="Calibri" w:cs="Times New Roman"/>
          <w:sz w:val="22"/>
          <w:szCs w:val="22"/>
          <w:lang w:val="en-US"/>
        </w:rPr>
        <w:t xml:space="preserve">was approved </w:t>
      </w:r>
      <w:r w:rsidR="00004603" w:rsidRPr="0078471A">
        <w:rPr>
          <w:rFonts w:ascii="Calibri" w:hAnsi="Calibri" w:cs="Times New Roman"/>
          <w:sz w:val="22"/>
          <w:szCs w:val="22"/>
          <w:lang w:val="en-US"/>
        </w:rPr>
        <w:t>(</w:t>
      </w:r>
      <w:hyperlink r:id="rId31" w:history="1">
        <w:r w:rsidRPr="0078471A">
          <w:rPr>
            <w:rStyle w:val="Lienhypertexte"/>
            <w:rFonts w:ascii="Calibri" w:hAnsi="Calibri" w:cs="Times New Roman"/>
            <w:sz w:val="22"/>
            <w:szCs w:val="22"/>
            <w:lang w:val="en-GB"/>
          </w:rPr>
          <w:t>SP-170405</w:t>
        </w:r>
      </w:hyperlink>
      <w:r w:rsidR="00004603" w:rsidRPr="0078471A">
        <w:rPr>
          <w:rFonts w:ascii="Calibri" w:hAnsi="Calibri" w:cs="Times New Roman"/>
          <w:sz w:val="22"/>
          <w:szCs w:val="22"/>
          <w:lang w:val="en-US"/>
        </w:rPr>
        <w:t>)</w:t>
      </w:r>
      <w:r w:rsidRPr="0078471A">
        <w:rPr>
          <w:rFonts w:ascii="Calibri" w:hAnsi="Calibri" w:cs="Times New Roman"/>
          <w:sz w:val="22"/>
          <w:szCs w:val="22"/>
          <w:lang w:val="en-US"/>
        </w:rPr>
        <w:t>.</w:t>
      </w:r>
    </w:p>
    <w:p w:rsidR="00751E38" w:rsidRPr="0078471A" w:rsidRDefault="00751E38" w:rsidP="00751E38">
      <w:pPr>
        <w:rPr>
          <w:rFonts w:ascii="Calibri" w:hAnsi="Calibri"/>
          <w:lang w:val="en-GB"/>
        </w:rPr>
      </w:pPr>
    </w:p>
    <w:p w:rsidR="00751E38" w:rsidRPr="0078471A" w:rsidRDefault="00751E38" w:rsidP="00751E38">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Rel-14 Mission Critical work</w:t>
      </w:r>
      <w:r w:rsidR="000165AB" w:rsidRPr="0078471A">
        <w:rPr>
          <w:rFonts w:ascii="Calibri" w:hAnsi="Calibri"/>
          <w:b/>
          <w:bCs/>
          <w:color w:val="0033CC"/>
          <w:sz w:val="32"/>
          <w:szCs w:val="32"/>
          <w:lang w:val="en-GB"/>
        </w:rPr>
        <w:t xml:space="preserve"> progress in other WGs</w:t>
      </w:r>
    </w:p>
    <w:p w:rsidR="009210BE" w:rsidRPr="0078471A" w:rsidRDefault="009210BE" w:rsidP="009210BE">
      <w:pPr>
        <w:pStyle w:val="PrformatHTML"/>
        <w:rPr>
          <w:rFonts w:ascii="Calibri" w:hAnsi="Calibri"/>
          <w:sz w:val="12"/>
          <w:szCs w:val="12"/>
          <w:lang w:val="en-GB"/>
        </w:rPr>
      </w:pPr>
    </w:p>
    <w:p w:rsidR="00C7443E" w:rsidRPr="0078471A" w:rsidRDefault="00C7443E" w:rsidP="00C7443E">
      <w:pPr>
        <w:pStyle w:val="PrformatHTML"/>
        <w:numPr>
          <w:ilvl w:val="0"/>
          <w:numId w:val="3"/>
        </w:numPr>
        <w:rPr>
          <w:rFonts w:ascii="Calibri" w:hAnsi="Calibri"/>
          <w:sz w:val="22"/>
          <w:szCs w:val="22"/>
          <w:lang w:val="en-GB"/>
        </w:rPr>
      </w:pPr>
      <w:r w:rsidRPr="0078471A">
        <w:rPr>
          <w:rFonts w:ascii="Calibri" w:hAnsi="Calibri"/>
          <w:sz w:val="22"/>
          <w:szCs w:val="22"/>
          <w:lang w:val="en-GB"/>
        </w:rPr>
        <w:t>SA3</w:t>
      </w:r>
      <w:r w:rsidR="00DB647D" w:rsidRPr="0078471A">
        <w:rPr>
          <w:rFonts w:ascii="Calibri" w:hAnsi="Calibri"/>
          <w:sz w:val="22"/>
          <w:szCs w:val="22"/>
          <w:lang w:val="en-GB"/>
        </w:rPr>
        <w:t xml:space="preserve"> </w:t>
      </w:r>
      <w:r w:rsidR="00DB647D" w:rsidRPr="0078471A">
        <w:rPr>
          <w:rFonts w:ascii="Calibri" w:eastAsia="Times New Roman" w:hAnsi="Calibri"/>
          <w:sz w:val="22"/>
          <w:szCs w:val="22"/>
          <w:lang w:val="en-GB"/>
        </w:rPr>
        <w:t xml:space="preserve">(see SA3 report to SA#76 in </w:t>
      </w:r>
      <w:hyperlink r:id="rId32" w:history="1">
        <w:r w:rsidR="00DB647D" w:rsidRPr="0078471A">
          <w:rPr>
            <w:rStyle w:val="Lienhypertexte"/>
            <w:rFonts w:ascii="Calibri" w:hAnsi="Calibri"/>
            <w:sz w:val="22"/>
            <w:szCs w:val="22"/>
            <w:lang w:val="en-GB"/>
          </w:rPr>
          <w:t>SP-170545</w:t>
        </w:r>
      </w:hyperlink>
      <w:r w:rsidR="00DB647D" w:rsidRPr="0078471A">
        <w:rPr>
          <w:rFonts w:ascii="Calibri" w:hAnsi="Calibri"/>
          <w:sz w:val="22"/>
          <w:szCs w:val="22"/>
          <w:lang w:val="en-GB"/>
        </w:rPr>
        <w:t>)</w:t>
      </w:r>
    </w:p>
    <w:p w:rsidR="00EE1FD0" w:rsidRPr="0078471A" w:rsidRDefault="00885FA1" w:rsidP="0028004E">
      <w:pPr>
        <w:pStyle w:val="PrformatHTML"/>
        <w:numPr>
          <w:ilvl w:val="0"/>
          <w:numId w:val="4"/>
        </w:numPr>
        <w:ind w:left="1208" w:hanging="357"/>
        <w:rPr>
          <w:rFonts w:ascii="Calibri" w:hAnsi="Calibri"/>
          <w:sz w:val="22"/>
          <w:szCs w:val="22"/>
          <w:lang w:val="en-GB"/>
        </w:rPr>
      </w:pPr>
      <w:r w:rsidRPr="0078471A">
        <w:rPr>
          <w:rFonts w:ascii="Calibri" w:hAnsi="Calibri" w:cs="Arial"/>
          <w:color w:val="000000"/>
          <w:sz w:val="22"/>
          <w:szCs w:val="22"/>
          <w:lang w:val="en-GB"/>
        </w:rPr>
        <w:t xml:space="preserve">TS 33.180 </w:t>
      </w:r>
      <w:r w:rsidR="00A33FEE" w:rsidRPr="0078471A">
        <w:rPr>
          <w:rFonts w:ascii="Calibri" w:hAnsi="Calibri" w:cs="Arial"/>
          <w:color w:val="000000"/>
          <w:sz w:val="22"/>
          <w:szCs w:val="22"/>
          <w:lang w:val="en-GB"/>
        </w:rPr>
        <w:t>"</w:t>
      </w:r>
      <w:r w:rsidRPr="0078471A">
        <w:rPr>
          <w:rFonts w:ascii="Calibri" w:hAnsi="Calibri" w:cs="Arial"/>
          <w:color w:val="000000"/>
          <w:sz w:val="22"/>
          <w:szCs w:val="22"/>
          <w:lang w:val="en-GB"/>
        </w:rPr>
        <w:t>Security of the Mission Critical Service</w:t>
      </w:r>
      <w:r w:rsidR="00A33FEE" w:rsidRPr="0078471A">
        <w:rPr>
          <w:rFonts w:ascii="Calibri" w:hAnsi="Calibri" w:cs="Arial"/>
          <w:color w:val="000000"/>
          <w:sz w:val="22"/>
          <w:szCs w:val="22"/>
          <w:lang w:val="en-GB"/>
        </w:rPr>
        <w:t>"</w:t>
      </w:r>
      <w:r w:rsidRPr="0078471A">
        <w:rPr>
          <w:rFonts w:ascii="Calibri" w:hAnsi="Calibri" w:cs="Arial"/>
          <w:color w:val="000000"/>
          <w:sz w:val="22"/>
          <w:szCs w:val="22"/>
          <w:lang w:val="en-GB"/>
        </w:rPr>
        <w:t xml:space="preserve"> was approved for Rel-14</w:t>
      </w:r>
      <w:r w:rsidR="003717AE" w:rsidRPr="0078471A">
        <w:rPr>
          <w:rFonts w:ascii="Calibri" w:hAnsi="Calibri" w:cs="Arial"/>
          <w:color w:val="000000"/>
          <w:sz w:val="22"/>
          <w:szCs w:val="22"/>
          <w:lang w:val="en-GB"/>
        </w:rPr>
        <w:t xml:space="preserve"> (</w:t>
      </w:r>
      <w:hyperlink r:id="rId33" w:history="1">
        <w:r w:rsidR="0028004E" w:rsidRPr="0078471A">
          <w:rPr>
            <w:rStyle w:val="Lienhypertexte"/>
            <w:rFonts w:ascii="Calibri" w:hAnsi="Calibri" w:cs="Arial"/>
            <w:sz w:val="22"/>
            <w:szCs w:val="22"/>
            <w:lang w:val="en-GB"/>
          </w:rPr>
          <w:t>SP-170419</w:t>
        </w:r>
      </w:hyperlink>
      <w:r w:rsidR="003717AE" w:rsidRPr="0078471A">
        <w:rPr>
          <w:rFonts w:ascii="Calibri" w:hAnsi="Calibri" w:cs="Arial"/>
          <w:color w:val="000000"/>
          <w:sz w:val="22"/>
          <w:szCs w:val="22"/>
          <w:lang w:val="en-GB"/>
        </w:rPr>
        <w:t>)</w:t>
      </w:r>
      <w:r w:rsidRPr="0078471A">
        <w:rPr>
          <w:rFonts w:ascii="Calibri" w:hAnsi="Calibri" w:cs="Arial"/>
          <w:color w:val="000000"/>
          <w:sz w:val="22"/>
          <w:szCs w:val="22"/>
          <w:lang w:val="en-GB"/>
        </w:rPr>
        <w:t>.</w:t>
      </w:r>
      <w:r w:rsidR="00300DA5" w:rsidRPr="0078471A">
        <w:rPr>
          <w:rFonts w:ascii="Calibri" w:hAnsi="Calibri" w:cs="Arial"/>
          <w:color w:val="000000"/>
          <w:sz w:val="22"/>
          <w:szCs w:val="22"/>
          <w:lang w:val="en-GB"/>
        </w:rPr>
        <w:t xml:space="preserve"> Completion level is 85%.</w:t>
      </w:r>
    </w:p>
    <w:p w:rsidR="00760775" w:rsidRPr="0078471A" w:rsidRDefault="00760775" w:rsidP="0028004E">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 xml:space="preserve">TR 33.880 "Study on Mission Critical Security Enhancements" is now 65% complete. </w:t>
      </w:r>
      <w:r w:rsidR="008069A7" w:rsidRPr="0078471A">
        <w:rPr>
          <w:rFonts w:ascii="Calibri" w:hAnsi="Calibri"/>
          <w:sz w:val="22"/>
          <w:szCs w:val="22"/>
          <w:lang w:val="en-GB"/>
        </w:rPr>
        <w:t xml:space="preserve">SA3 decided to continue with TR 33.880 in </w:t>
      </w:r>
      <w:r w:rsidRPr="0078471A">
        <w:rPr>
          <w:rFonts w:ascii="Calibri" w:hAnsi="Calibri"/>
          <w:sz w:val="22"/>
          <w:szCs w:val="22"/>
          <w:lang w:val="en-GB"/>
        </w:rPr>
        <w:t>Rel-15</w:t>
      </w:r>
      <w:r w:rsidR="00B40FD2" w:rsidRPr="0078471A">
        <w:rPr>
          <w:rFonts w:ascii="Calibri" w:hAnsi="Calibri"/>
          <w:sz w:val="22"/>
          <w:szCs w:val="22"/>
          <w:lang w:val="en-GB"/>
        </w:rPr>
        <w:t>. S</w:t>
      </w:r>
      <w:r w:rsidRPr="0078471A">
        <w:rPr>
          <w:rFonts w:ascii="Calibri" w:hAnsi="Calibri"/>
          <w:sz w:val="22"/>
          <w:szCs w:val="22"/>
          <w:lang w:val="en-GB"/>
        </w:rPr>
        <w:t xml:space="preserve">ee revised SID on Study on Mission Critical Security Enhancements </w:t>
      </w:r>
      <w:r w:rsidR="00B40FD2" w:rsidRPr="0078471A">
        <w:rPr>
          <w:rFonts w:ascii="Calibri" w:hAnsi="Calibri"/>
          <w:sz w:val="22"/>
          <w:szCs w:val="22"/>
          <w:lang w:val="en-GB"/>
        </w:rPr>
        <w:t xml:space="preserve">which </w:t>
      </w:r>
      <w:r w:rsidRPr="0078471A">
        <w:rPr>
          <w:rFonts w:ascii="Calibri" w:hAnsi="Calibri"/>
          <w:sz w:val="22"/>
          <w:szCs w:val="22"/>
          <w:lang w:val="en-GB"/>
        </w:rPr>
        <w:t xml:space="preserve">was approved in </w:t>
      </w:r>
      <w:hyperlink r:id="rId34" w:history="1">
        <w:r w:rsidRPr="0078471A">
          <w:rPr>
            <w:rStyle w:val="Lienhypertexte"/>
            <w:rFonts w:ascii="Calibri" w:hAnsi="Calibri"/>
            <w:sz w:val="22"/>
            <w:szCs w:val="22"/>
            <w:lang w:val="en-GB"/>
          </w:rPr>
          <w:t>SP-170416</w:t>
        </w:r>
      </w:hyperlink>
      <w:r w:rsidR="00B40FD2" w:rsidRPr="0078471A">
        <w:rPr>
          <w:rFonts w:ascii="Calibri" w:hAnsi="Calibri"/>
          <w:sz w:val="22"/>
          <w:szCs w:val="22"/>
          <w:lang w:val="en-GB"/>
        </w:rPr>
        <w:t>, which will consider all Rel-15 enhancements in SA6, with completion date set to December 2017.</w:t>
      </w:r>
    </w:p>
    <w:p w:rsidR="000F13B8" w:rsidRPr="0078471A" w:rsidRDefault="00C7443E" w:rsidP="000F13B8">
      <w:pPr>
        <w:pStyle w:val="PrformatHTML"/>
        <w:numPr>
          <w:ilvl w:val="0"/>
          <w:numId w:val="3"/>
        </w:numPr>
        <w:rPr>
          <w:rFonts w:ascii="Calibri" w:hAnsi="Calibri"/>
          <w:sz w:val="22"/>
          <w:szCs w:val="22"/>
          <w:lang w:val="en-GB"/>
        </w:rPr>
      </w:pPr>
      <w:r w:rsidRPr="0078471A">
        <w:rPr>
          <w:rFonts w:ascii="Calibri" w:hAnsi="Calibri"/>
          <w:sz w:val="22"/>
          <w:szCs w:val="22"/>
          <w:lang w:val="en-GB"/>
        </w:rPr>
        <w:t>CT WGs</w:t>
      </w:r>
      <w:r w:rsidR="000F13B8" w:rsidRPr="0078471A">
        <w:rPr>
          <w:rFonts w:ascii="Calibri" w:hAnsi="Calibri"/>
          <w:sz w:val="22"/>
          <w:szCs w:val="22"/>
          <w:lang w:val="en-GB"/>
        </w:rPr>
        <w:t xml:space="preserve"> (see CT Chairman</w:t>
      </w:r>
      <w:r w:rsidR="00751E38" w:rsidRPr="0078471A">
        <w:rPr>
          <w:rFonts w:ascii="Calibri" w:hAnsi="Calibri"/>
          <w:sz w:val="22"/>
          <w:szCs w:val="22"/>
          <w:lang w:val="en-GB"/>
        </w:rPr>
        <w:t>'s</w:t>
      </w:r>
      <w:r w:rsidR="000F13B8" w:rsidRPr="0078471A">
        <w:rPr>
          <w:rFonts w:ascii="Calibri" w:hAnsi="Calibri"/>
          <w:sz w:val="22"/>
          <w:szCs w:val="22"/>
          <w:lang w:val="en-GB"/>
        </w:rPr>
        <w:t xml:space="preserve"> report in </w:t>
      </w:r>
      <w:hyperlink r:id="rId35" w:history="1">
        <w:r w:rsidR="009A63FB" w:rsidRPr="0078471A">
          <w:rPr>
            <w:rStyle w:val="Lienhypertexte"/>
            <w:rFonts w:ascii="Calibri" w:hAnsi="Calibri"/>
            <w:sz w:val="22"/>
            <w:szCs w:val="22"/>
            <w:lang w:val="en-GB"/>
          </w:rPr>
          <w:t>SP-170566</w:t>
        </w:r>
      </w:hyperlink>
      <w:r w:rsidR="000F13B8" w:rsidRPr="0078471A">
        <w:rPr>
          <w:rFonts w:ascii="Calibri" w:hAnsi="Calibri"/>
          <w:sz w:val="22"/>
          <w:szCs w:val="22"/>
          <w:lang w:val="en-GB"/>
        </w:rPr>
        <w:t>)</w:t>
      </w:r>
    </w:p>
    <w:p w:rsidR="006D0241" w:rsidRPr="0078471A" w:rsidRDefault="006D0241" w:rsidP="006D0241">
      <w:pPr>
        <w:pStyle w:val="B1"/>
        <w:numPr>
          <w:ilvl w:val="0"/>
          <w:numId w:val="21"/>
        </w:numPr>
        <w:ind w:left="1208" w:hanging="357"/>
        <w:rPr>
          <w:rFonts w:ascii="Calibri" w:hAnsi="Calibri"/>
          <w:sz w:val="22"/>
          <w:szCs w:val="22"/>
        </w:rPr>
      </w:pPr>
      <w:r w:rsidRPr="0078471A">
        <w:rPr>
          <w:rFonts w:ascii="Calibri" w:hAnsi="Calibri"/>
          <w:sz w:val="22"/>
          <w:szCs w:val="22"/>
        </w:rPr>
        <w:t xml:space="preserve">CT1 has focused the work on certain aspects, which are fairly complete. </w:t>
      </w:r>
    </w:p>
    <w:p w:rsidR="006D0241" w:rsidRPr="0078471A" w:rsidRDefault="006D0241" w:rsidP="006D0241">
      <w:pPr>
        <w:pStyle w:val="B1"/>
        <w:numPr>
          <w:ilvl w:val="0"/>
          <w:numId w:val="21"/>
        </w:numPr>
        <w:ind w:left="1208" w:hanging="357"/>
        <w:rPr>
          <w:rFonts w:ascii="Calibri" w:hAnsi="Calibri"/>
          <w:sz w:val="22"/>
          <w:szCs w:val="22"/>
        </w:rPr>
      </w:pPr>
      <w:r w:rsidRPr="0078471A">
        <w:rPr>
          <w:rFonts w:ascii="Calibri" w:hAnsi="Calibri"/>
          <w:sz w:val="22"/>
          <w:szCs w:val="22"/>
        </w:rPr>
        <w:t>The report contains information on items of the WIs for which CT decided that no further work should be done in Rel</w:t>
      </w:r>
      <w:r w:rsidRPr="0078471A">
        <w:rPr>
          <w:rFonts w:ascii="Calibri" w:hAnsi="Calibri"/>
          <w:sz w:val="22"/>
          <w:szCs w:val="22"/>
        </w:rPr>
        <w:noBreakHyphen/>
        <w:t xml:space="preserve">14. For these items CT assumes that the existing </w:t>
      </w:r>
      <w:r w:rsidR="00DB7C17" w:rsidRPr="0078471A">
        <w:rPr>
          <w:rFonts w:ascii="Calibri" w:hAnsi="Calibri"/>
          <w:sz w:val="22"/>
          <w:szCs w:val="22"/>
        </w:rPr>
        <w:lastRenderedPageBreak/>
        <w:t xml:space="preserve">stage 2 </w:t>
      </w:r>
      <w:r w:rsidRPr="0078471A">
        <w:rPr>
          <w:rFonts w:ascii="Calibri" w:hAnsi="Calibri"/>
          <w:sz w:val="22"/>
          <w:szCs w:val="22"/>
        </w:rPr>
        <w:t>Rel</w:t>
      </w:r>
      <w:r w:rsidRPr="0078471A">
        <w:rPr>
          <w:rFonts w:ascii="Calibri" w:hAnsi="Calibri"/>
          <w:sz w:val="22"/>
          <w:szCs w:val="22"/>
        </w:rPr>
        <w:noBreakHyphen/>
        <w:t>14 requirements will be the same for Rel</w:t>
      </w:r>
      <w:r w:rsidRPr="0078471A">
        <w:rPr>
          <w:rFonts w:ascii="Calibri" w:hAnsi="Calibri"/>
          <w:sz w:val="22"/>
          <w:szCs w:val="22"/>
        </w:rPr>
        <w:noBreakHyphen/>
        <w:t>15 and therefore CT WGs can continue working in Rel</w:t>
      </w:r>
      <w:r w:rsidRPr="0078471A">
        <w:rPr>
          <w:rFonts w:ascii="Calibri" w:hAnsi="Calibri"/>
          <w:sz w:val="22"/>
          <w:szCs w:val="22"/>
        </w:rPr>
        <w:noBreakHyphen/>
        <w:t xml:space="preserve">15 on these items without waiting for related input from SA/SA6. </w:t>
      </w:r>
    </w:p>
    <w:p w:rsidR="006D0241" w:rsidRPr="0078471A" w:rsidRDefault="006D0241" w:rsidP="006D0241">
      <w:pPr>
        <w:pStyle w:val="B2"/>
        <w:numPr>
          <w:ilvl w:val="0"/>
          <w:numId w:val="21"/>
        </w:numPr>
        <w:ind w:left="1208" w:hanging="357"/>
        <w:rPr>
          <w:rFonts w:ascii="Calibri" w:hAnsi="Calibri"/>
          <w:sz w:val="22"/>
          <w:szCs w:val="22"/>
        </w:rPr>
      </w:pPr>
      <w:r w:rsidRPr="0078471A">
        <w:rPr>
          <w:rFonts w:ascii="Calibri" w:hAnsi="Calibri"/>
          <w:sz w:val="22"/>
          <w:szCs w:val="22"/>
        </w:rPr>
        <w:t>CT granted CT1 one more plenary cycle to complete the related work on some other items.</w:t>
      </w:r>
    </w:p>
    <w:p w:rsidR="002D7A15" w:rsidRPr="0078471A" w:rsidRDefault="006D0241" w:rsidP="006D0241">
      <w:pPr>
        <w:pStyle w:val="Paragraphedeliste"/>
        <w:numPr>
          <w:ilvl w:val="0"/>
          <w:numId w:val="21"/>
        </w:numPr>
        <w:spacing w:line="276" w:lineRule="auto"/>
        <w:ind w:left="1208" w:hanging="357"/>
        <w:rPr>
          <w:b/>
          <w:bCs/>
          <w:color w:val="0033CC"/>
          <w:lang w:val="en-GB"/>
        </w:rPr>
      </w:pPr>
      <w:r w:rsidRPr="0078471A">
        <w:rPr>
          <w:lang w:val="en-GB"/>
        </w:rPr>
        <w:t>SA discussed alignment for Rel-14 for stage 1 and stage 2. SA6 Chairman clarified that Rel-15 versions for SA6 TSs would be created after June plenary, i.e. contents of Rel-14 stage 2 would be transferred as is to Rel-15 TSs. Alignment of stage 2 with actual progress in stage 3 for Rel-14 could be done at a later stage, after Rel-15 stage 2 freeze. SA6 and CT1 could take the opportunity of co-located meetings to review this alignment, e.g. in January 2018.</w:t>
      </w:r>
    </w:p>
    <w:p w:rsidR="006D0241" w:rsidRPr="0078471A" w:rsidRDefault="006D0241" w:rsidP="006D0241">
      <w:pPr>
        <w:rPr>
          <w:rFonts w:ascii="Calibri" w:hAnsi="Calibri"/>
          <w:lang w:val="en-GB"/>
        </w:rPr>
      </w:pPr>
    </w:p>
    <w:p w:rsidR="006D0241" w:rsidRPr="0078471A" w:rsidRDefault="006D0241" w:rsidP="006D0241">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Rel-15</w:t>
      </w:r>
      <w:r w:rsidR="00E9087D" w:rsidRPr="0078471A">
        <w:rPr>
          <w:rFonts w:ascii="Calibri" w:hAnsi="Calibri"/>
          <w:b/>
          <w:bCs/>
          <w:color w:val="0033CC"/>
          <w:sz w:val="32"/>
          <w:szCs w:val="32"/>
          <w:lang w:val="en-GB"/>
        </w:rPr>
        <w:t xml:space="preserve"> Critical Communications work progress in other WGs</w:t>
      </w:r>
    </w:p>
    <w:p w:rsidR="009210BE" w:rsidRPr="0078471A" w:rsidRDefault="009210BE" w:rsidP="009210BE">
      <w:pPr>
        <w:pStyle w:val="PrformatHTML"/>
        <w:rPr>
          <w:rFonts w:ascii="Calibri" w:hAnsi="Calibri"/>
          <w:sz w:val="12"/>
          <w:szCs w:val="12"/>
          <w:lang w:val="en-GB"/>
        </w:rPr>
      </w:pPr>
    </w:p>
    <w:p w:rsidR="00C7443E" w:rsidRPr="0078471A" w:rsidRDefault="00C7443E" w:rsidP="00C7443E">
      <w:pPr>
        <w:pStyle w:val="PrformatHTML"/>
        <w:numPr>
          <w:ilvl w:val="0"/>
          <w:numId w:val="3"/>
        </w:numPr>
        <w:rPr>
          <w:rFonts w:ascii="Calibri" w:hAnsi="Calibri"/>
          <w:sz w:val="22"/>
          <w:szCs w:val="22"/>
          <w:lang w:val="en-GB"/>
        </w:rPr>
      </w:pPr>
      <w:r w:rsidRPr="0078471A">
        <w:rPr>
          <w:rFonts w:ascii="Calibri" w:hAnsi="Calibri"/>
          <w:sz w:val="22"/>
          <w:szCs w:val="22"/>
          <w:lang w:val="en-GB"/>
        </w:rPr>
        <w:t>SA1</w:t>
      </w:r>
      <w:r w:rsidR="008A46FD" w:rsidRPr="0078471A">
        <w:rPr>
          <w:rFonts w:ascii="Calibri" w:hAnsi="Calibri"/>
          <w:sz w:val="22"/>
          <w:szCs w:val="22"/>
          <w:lang w:val="en-GB"/>
        </w:rPr>
        <w:t xml:space="preserve"> (see SA1 report to SA#76 in </w:t>
      </w:r>
      <w:hyperlink r:id="rId36" w:history="1">
        <w:r w:rsidR="008A46FD" w:rsidRPr="0078471A">
          <w:rPr>
            <w:rStyle w:val="Lienhypertexte"/>
            <w:rFonts w:ascii="Calibri" w:hAnsi="Calibri"/>
            <w:sz w:val="22"/>
            <w:szCs w:val="22"/>
            <w:lang w:val="en-GB"/>
          </w:rPr>
          <w:t>SP-170436</w:t>
        </w:r>
      </w:hyperlink>
      <w:r w:rsidR="008A46FD" w:rsidRPr="0078471A">
        <w:rPr>
          <w:rFonts w:ascii="Calibri" w:hAnsi="Calibri"/>
          <w:sz w:val="22"/>
          <w:szCs w:val="22"/>
          <w:lang w:val="en-GB"/>
        </w:rPr>
        <w:t>)</w:t>
      </w:r>
    </w:p>
    <w:p w:rsidR="00DB1640" w:rsidRPr="0078471A" w:rsidRDefault="00C7443E"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SA1 study on Future Railway Mobile Communication System</w:t>
      </w:r>
      <w:r w:rsidR="00D21621" w:rsidRPr="0078471A">
        <w:rPr>
          <w:rFonts w:ascii="Calibri" w:hAnsi="Calibri"/>
          <w:sz w:val="22"/>
          <w:szCs w:val="22"/>
          <w:lang w:val="en-GB"/>
        </w:rPr>
        <w:t xml:space="preserve"> (FS_FRMCS)</w:t>
      </w:r>
      <w:r w:rsidRPr="0078471A">
        <w:rPr>
          <w:rFonts w:ascii="Calibri" w:hAnsi="Calibri"/>
          <w:sz w:val="22"/>
          <w:szCs w:val="22"/>
          <w:lang w:val="en-GB"/>
        </w:rPr>
        <w:t xml:space="preserve"> is now </w:t>
      </w:r>
      <w:r w:rsidR="00B35260" w:rsidRPr="0078471A">
        <w:rPr>
          <w:rFonts w:ascii="Calibri" w:hAnsi="Calibri"/>
          <w:sz w:val="22"/>
          <w:szCs w:val="22"/>
          <w:lang w:val="en-GB"/>
        </w:rPr>
        <w:t>10</w:t>
      </w:r>
      <w:r w:rsidR="00E9087D" w:rsidRPr="0078471A">
        <w:rPr>
          <w:rFonts w:ascii="Calibri" w:hAnsi="Calibri"/>
          <w:sz w:val="22"/>
          <w:szCs w:val="22"/>
          <w:lang w:val="en-GB"/>
        </w:rPr>
        <w:t>0</w:t>
      </w:r>
      <w:r w:rsidRPr="0078471A">
        <w:rPr>
          <w:rFonts w:ascii="Calibri" w:hAnsi="Calibri"/>
          <w:sz w:val="22"/>
          <w:szCs w:val="22"/>
          <w:lang w:val="en-GB"/>
        </w:rPr>
        <w:t>% complete.</w:t>
      </w:r>
    </w:p>
    <w:p w:rsidR="007E503B" w:rsidRPr="0078471A" w:rsidRDefault="00942B90"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SA1 achieved 10% of the work</w:t>
      </w:r>
      <w:r w:rsidR="00D10C62" w:rsidRPr="0078471A">
        <w:rPr>
          <w:rFonts w:ascii="Calibri" w:hAnsi="Calibri"/>
          <w:sz w:val="22"/>
          <w:szCs w:val="22"/>
          <w:lang w:val="en-GB"/>
        </w:rPr>
        <w:t xml:space="preserve"> for Mobile Communication for Railways (</w:t>
      </w:r>
      <w:r w:rsidR="007E503B" w:rsidRPr="0078471A">
        <w:rPr>
          <w:rFonts w:ascii="Calibri" w:hAnsi="Calibri"/>
          <w:sz w:val="22"/>
          <w:szCs w:val="22"/>
          <w:lang w:val="en-GB"/>
        </w:rPr>
        <w:t>MONASTERY</w:t>
      </w:r>
      <w:r w:rsidR="00D10C62" w:rsidRPr="0078471A">
        <w:rPr>
          <w:rFonts w:ascii="Calibri" w:hAnsi="Calibri"/>
          <w:sz w:val="22"/>
          <w:szCs w:val="22"/>
          <w:lang w:val="en-GB"/>
        </w:rPr>
        <w:t>).</w:t>
      </w:r>
      <w:r w:rsidRPr="0078471A">
        <w:rPr>
          <w:rFonts w:ascii="Calibri" w:hAnsi="Calibri"/>
          <w:sz w:val="22"/>
          <w:szCs w:val="22"/>
          <w:lang w:val="en-GB"/>
        </w:rPr>
        <w:t xml:space="preserve"> Remaining work is shifted to Rel-16.</w:t>
      </w:r>
    </w:p>
    <w:p w:rsidR="009C5858" w:rsidRPr="0078471A" w:rsidRDefault="009C5858" w:rsidP="009C5858">
      <w:pPr>
        <w:pStyle w:val="PrformatHTML"/>
        <w:numPr>
          <w:ilvl w:val="0"/>
          <w:numId w:val="3"/>
        </w:numPr>
        <w:rPr>
          <w:rFonts w:ascii="Calibri" w:hAnsi="Calibri"/>
          <w:sz w:val="22"/>
          <w:szCs w:val="22"/>
          <w:lang w:val="en-GB"/>
        </w:rPr>
      </w:pPr>
      <w:r w:rsidRPr="0078471A">
        <w:rPr>
          <w:rFonts w:ascii="Calibri" w:hAnsi="Calibri"/>
          <w:sz w:val="22"/>
          <w:szCs w:val="22"/>
          <w:lang w:val="en-GB"/>
        </w:rPr>
        <w:t>SA3</w:t>
      </w:r>
      <w:r w:rsidR="00DB647D" w:rsidRPr="0078471A">
        <w:rPr>
          <w:rFonts w:ascii="Calibri" w:eastAsia="Times New Roman" w:hAnsi="Calibri"/>
          <w:sz w:val="22"/>
          <w:szCs w:val="22"/>
          <w:lang w:val="en-GB"/>
        </w:rPr>
        <w:t xml:space="preserve"> (see SA3 report to SA#76 in </w:t>
      </w:r>
      <w:hyperlink r:id="rId37" w:history="1">
        <w:r w:rsidR="00DB647D" w:rsidRPr="0078471A">
          <w:rPr>
            <w:rStyle w:val="Lienhypertexte"/>
            <w:rFonts w:ascii="Calibri" w:hAnsi="Calibri"/>
            <w:sz w:val="22"/>
            <w:szCs w:val="22"/>
            <w:lang w:val="en-GB"/>
          </w:rPr>
          <w:t>SP-170545</w:t>
        </w:r>
      </w:hyperlink>
      <w:r w:rsidR="00DB647D" w:rsidRPr="0078471A">
        <w:rPr>
          <w:rFonts w:ascii="Calibri" w:hAnsi="Calibri"/>
          <w:sz w:val="22"/>
          <w:szCs w:val="22"/>
          <w:lang w:val="en-GB"/>
        </w:rPr>
        <w:t>)</w:t>
      </w:r>
    </w:p>
    <w:p w:rsidR="00300DA5" w:rsidRPr="0078471A" w:rsidRDefault="009C5858"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New work item on Mission Critical Security Enhancements was approved</w:t>
      </w:r>
      <w:r w:rsidRPr="0078471A">
        <w:rPr>
          <w:rFonts w:ascii="Calibri" w:eastAsia="Batang" w:hAnsi="Calibri" w:cs="Arial"/>
          <w:sz w:val="22"/>
          <w:szCs w:val="22"/>
          <w:lang w:val="en-GB" w:eastAsia="zh-CN"/>
        </w:rPr>
        <w:t xml:space="preserve"> (</w:t>
      </w:r>
      <w:hyperlink r:id="rId38" w:history="1">
        <w:r w:rsidRPr="0078471A">
          <w:rPr>
            <w:rStyle w:val="Lienhypertexte"/>
            <w:rFonts w:ascii="Calibri" w:eastAsia="Batang" w:hAnsi="Calibri" w:cs="Arial"/>
            <w:sz w:val="22"/>
            <w:szCs w:val="22"/>
            <w:lang w:val="en-GB" w:eastAsia="zh-CN"/>
          </w:rPr>
          <w:t>SP-170415</w:t>
        </w:r>
      </w:hyperlink>
      <w:r w:rsidRPr="0078471A">
        <w:rPr>
          <w:rFonts w:ascii="Calibri" w:eastAsia="Batang" w:hAnsi="Calibri" w:cs="Arial"/>
          <w:sz w:val="22"/>
          <w:szCs w:val="22"/>
          <w:lang w:val="en-GB" w:eastAsia="zh-CN"/>
        </w:rPr>
        <w:t>).</w:t>
      </w:r>
      <w:r w:rsidR="00A47E6B" w:rsidRPr="0078471A">
        <w:rPr>
          <w:rFonts w:ascii="Calibri" w:eastAsia="Batang" w:hAnsi="Calibri" w:cs="Arial"/>
          <w:sz w:val="22"/>
          <w:szCs w:val="22"/>
          <w:lang w:val="en-GB" w:eastAsia="zh-CN"/>
        </w:rPr>
        <w:t xml:space="preserve"> </w:t>
      </w:r>
      <w:r w:rsidR="00300DA5" w:rsidRPr="0078471A">
        <w:rPr>
          <w:rFonts w:ascii="Calibri" w:hAnsi="Calibri"/>
          <w:sz w:val="22"/>
          <w:szCs w:val="22"/>
          <w:lang w:val="en-GB"/>
        </w:rPr>
        <w:t>This work item will address the SA3 normative security work for the mission critical architecture based</w:t>
      </w:r>
      <w:r w:rsidR="00F6243D" w:rsidRPr="0078471A">
        <w:rPr>
          <w:rFonts w:ascii="Calibri" w:hAnsi="Calibri"/>
          <w:sz w:val="22"/>
          <w:szCs w:val="22"/>
          <w:lang w:val="en-GB"/>
        </w:rPr>
        <w:t xml:space="preserve"> on the output of SA</w:t>
      </w:r>
      <w:r w:rsidR="00300DA5" w:rsidRPr="0078471A">
        <w:rPr>
          <w:rFonts w:ascii="Calibri" w:hAnsi="Calibri"/>
          <w:sz w:val="22"/>
          <w:szCs w:val="22"/>
          <w:lang w:val="en-GB"/>
        </w:rPr>
        <w:t>6 (Mission Critical PTT, Data, Video, Interconnect,</w:t>
      </w:r>
      <w:r w:rsidR="00DB7C17" w:rsidRPr="0078471A">
        <w:rPr>
          <w:rFonts w:ascii="Calibri" w:hAnsi="Calibri"/>
          <w:sz w:val="22"/>
          <w:szCs w:val="22"/>
          <w:lang w:val="en-GB"/>
        </w:rPr>
        <w:t xml:space="preserve"> Migration,</w:t>
      </w:r>
      <w:r w:rsidR="00300DA5" w:rsidRPr="0078471A">
        <w:rPr>
          <w:rFonts w:ascii="Calibri" w:hAnsi="Calibri"/>
          <w:sz w:val="22"/>
          <w:szCs w:val="22"/>
          <w:lang w:val="en-GB"/>
        </w:rPr>
        <w:t xml:space="preserve"> Interworking and MBMS)</w:t>
      </w:r>
      <w:r w:rsidR="00A47E6B" w:rsidRPr="0078471A">
        <w:rPr>
          <w:rFonts w:ascii="Calibri" w:hAnsi="Calibri"/>
          <w:sz w:val="22"/>
          <w:szCs w:val="22"/>
          <w:lang w:val="en-GB"/>
        </w:rPr>
        <w:t>.</w:t>
      </w:r>
    </w:p>
    <w:p w:rsidR="00A06E2F" w:rsidRPr="0078471A" w:rsidRDefault="00A06E2F" w:rsidP="00A06E2F">
      <w:pPr>
        <w:pStyle w:val="PrformatHTML"/>
        <w:numPr>
          <w:ilvl w:val="0"/>
          <w:numId w:val="3"/>
        </w:numPr>
        <w:rPr>
          <w:rFonts w:ascii="Calibri" w:hAnsi="Calibri"/>
          <w:sz w:val="22"/>
          <w:szCs w:val="22"/>
          <w:lang w:val="en-GB"/>
        </w:rPr>
      </w:pPr>
      <w:r w:rsidRPr="0078471A">
        <w:rPr>
          <w:rFonts w:ascii="Calibri" w:hAnsi="Calibri"/>
          <w:sz w:val="22"/>
          <w:szCs w:val="22"/>
          <w:lang w:val="en-GB"/>
        </w:rPr>
        <w:t>SA</w:t>
      </w:r>
      <w:r w:rsidR="009C5858" w:rsidRPr="0078471A">
        <w:rPr>
          <w:rFonts w:ascii="Calibri" w:hAnsi="Calibri"/>
          <w:sz w:val="22"/>
          <w:szCs w:val="22"/>
          <w:lang w:val="en-GB"/>
        </w:rPr>
        <w:t>4</w:t>
      </w:r>
      <w:r w:rsidR="006C194B" w:rsidRPr="0078471A">
        <w:rPr>
          <w:rFonts w:ascii="Calibri" w:hAnsi="Calibri"/>
          <w:sz w:val="22"/>
          <w:szCs w:val="22"/>
          <w:lang w:val="en-GB"/>
        </w:rPr>
        <w:t xml:space="preserve"> (see SA4 report to SA#76 in </w:t>
      </w:r>
      <w:hyperlink r:id="rId39" w:history="1">
        <w:r w:rsidR="006C194B" w:rsidRPr="0078471A">
          <w:rPr>
            <w:rStyle w:val="Lienhypertexte"/>
            <w:rFonts w:ascii="Calibri" w:hAnsi="Calibri"/>
            <w:sz w:val="22"/>
            <w:szCs w:val="22"/>
            <w:lang w:val="en-GB"/>
          </w:rPr>
          <w:t>SP-170315</w:t>
        </w:r>
      </w:hyperlink>
      <w:r w:rsidR="006C194B" w:rsidRPr="0078471A">
        <w:rPr>
          <w:rFonts w:ascii="Calibri" w:hAnsi="Calibri"/>
          <w:sz w:val="22"/>
          <w:szCs w:val="22"/>
          <w:lang w:val="en-GB"/>
        </w:rPr>
        <w:t>)</w:t>
      </w:r>
    </w:p>
    <w:p w:rsidR="00A06E2F" w:rsidRPr="0078471A" w:rsidRDefault="00A06E2F"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New Study Item on FEC for MC Services (FS_FEC_MCS) was approved</w:t>
      </w:r>
      <w:r w:rsidR="00D012AB" w:rsidRPr="0078471A">
        <w:rPr>
          <w:rFonts w:ascii="Calibri" w:hAnsi="Calibri"/>
          <w:sz w:val="22"/>
          <w:szCs w:val="22"/>
          <w:lang w:val="en-GB"/>
        </w:rPr>
        <w:t xml:space="preserve"> (</w:t>
      </w:r>
      <w:hyperlink r:id="rId40" w:history="1">
        <w:r w:rsidR="001C1DD2" w:rsidRPr="0078471A">
          <w:rPr>
            <w:rStyle w:val="Lienhypertexte"/>
            <w:rFonts w:ascii="Calibri" w:hAnsi="Calibri"/>
            <w:sz w:val="22"/>
            <w:szCs w:val="22"/>
            <w:lang w:val="en-GB"/>
          </w:rPr>
          <w:t>SP-170337</w:t>
        </w:r>
      </w:hyperlink>
      <w:r w:rsidR="00D012AB" w:rsidRPr="0078471A">
        <w:rPr>
          <w:rFonts w:ascii="Calibri" w:hAnsi="Calibri"/>
          <w:sz w:val="22"/>
          <w:szCs w:val="22"/>
          <w:lang w:val="en-GB"/>
        </w:rPr>
        <w:t>)</w:t>
      </w:r>
      <w:r w:rsidRPr="0078471A">
        <w:rPr>
          <w:rFonts w:ascii="Calibri" w:hAnsi="Calibri"/>
          <w:sz w:val="22"/>
          <w:szCs w:val="22"/>
          <w:lang w:val="en-GB"/>
        </w:rPr>
        <w:t>. This is a fo</w:t>
      </w:r>
      <w:r w:rsidR="00A67E78" w:rsidRPr="0078471A">
        <w:rPr>
          <w:rFonts w:ascii="Calibri" w:hAnsi="Calibri"/>
          <w:sz w:val="22"/>
          <w:szCs w:val="22"/>
          <w:lang w:val="en-GB"/>
        </w:rPr>
        <w:t xml:space="preserve">llow-up of SA6 request, see LS we received from SA4 </w:t>
      </w:r>
      <w:r w:rsidR="00DB7C17" w:rsidRPr="0078471A">
        <w:rPr>
          <w:rFonts w:ascii="Calibri" w:hAnsi="Calibri"/>
          <w:sz w:val="22"/>
          <w:szCs w:val="22"/>
          <w:lang w:val="en-GB"/>
        </w:rPr>
        <w:t>at</w:t>
      </w:r>
      <w:r w:rsidR="00A67E78" w:rsidRPr="0078471A">
        <w:rPr>
          <w:rFonts w:ascii="Calibri" w:hAnsi="Calibri"/>
          <w:sz w:val="22"/>
          <w:szCs w:val="22"/>
          <w:lang w:val="en-GB"/>
        </w:rPr>
        <w:t xml:space="preserve"> SA6#17 (S6-170637).</w:t>
      </w:r>
    </w:p>
    <w:p w:rsidR="00A06E2F" w:rsidRPr="0078471A" w:rsidRDefault="00A06E2F" w:rsidP="00542FB0">
      <w:pPr>
        <w:rPr>
          <w:rFonts w:ascii="Calibri" w:hAnsi="Calibri"/>
          <w:lang w:val="en-GB"/>
        </w:rPr>
      </w:pPr>
    </w:p>
    <w:p w:rsidR="00A47E6B" w:rsidRPr="0078471A" w:rsidRDefault="00A47E6B" w:rsidP="00542FB0">
      <w:pPr>
        <w:rPr>
          <w:rFonts w:ascii="Calibri" w:hAnsi="Calibri"/>
          <w:lang w:val="en-GB"/>
        </w:rPr>
      </w:pPr>
    </w:p>
    <w:p w:rsidR="00DB1640" w:rsidRPr="0078471A" w:rsidRDefault="00542FB0" w:rsidP="00542FB0">
      <w:pPr>
        <w:rPr>
          <w:rFonts w:ascii="Calibri" w:hAnsi="Calibri"/>
          <w:b/>
          <w:bCs/>
          <w:color w:val="0033CC"/>
          <w:sz w:val="32"/>
          <w:szCs w:val="32"/>
          <w:lang w:val="en-GB"/>
        </w:rPr>
      </w:pPr>
      <w:r w:rsidRPr="0078471A">
        <w:rPr>
          <w:rFonts w:ascii="Calibri" w:hAnsi="Calibri"/>
          <w:b/>
          <w:bCs/>
          <w:color w:val="0033CC"/>
          <w:sz w:val="32"/>
          <w:szCs w:val="32"/>
          <w:lang w:val="en-GB"/>
        </w:rPr>
        <w:t>Rel-16</w:t>
      </w:r>
    </w:p>
    <w:p w:rsidR="009210BE" w:rsidRPr="0078471A" w:rsidRDefault="009210BE" w:rsidP="009210BE">
      <w:pPr>
        <w:pStyle w:val="PrformatHTML"/>
        <w:rPr>
          <w:rFonts w:ascii="Calibri" w:hAnsi="Calibri"/>
          <w:sz w:val="12"/>
          <w:szCs w:val="12"/>
          <w:lang w:val="en-GB"/>
        </w:rPr>
      </w:pPr>
    </w:p>
    <w:p w:rsidR="00542FB0" w:rsidRPr="0078471A" w:rsidRDefault="00542FB0" w:rsidP="00DB1640">
      <w:pPr>
        <w:pStyle w:val="PrformatHTML"/>
        <w:numPr>
          <w:ilvl w:val="0"/>
          <w:numId w:val="3"/>
        </w:numPr>
        <w:rPr>
          <w:rFonts w:ascii="Calibri" w:hAnsi="Calibri"/>
          <w:sz w:val="22"/>
          <w:szCs w:val="22"/>
          <w:lang w:val="en-GB"/>
        </w:rPr>
      </w:pPr>
      <w:r w:rsidRPr="0078471A">
        <w:rPr>
          <w:rFonts w:ascii="Calibri" w:hAnsi="Calibri"/>
          <w:sz w:val="22"/>
          <w:szCs w:val="22"/>
          <w:lang w:val="en-GB"/>
        </w:rPr>
        <w:t>SA1</w:t>
      </w:r>
      <w:r w:rsidR="008A46FD" w:rsidRPr="0078471A">
        <w:rPr>
          <w:rFonts w:ascii="Calibri" w:hAnsi="Calibri"/>
          <w:sz w:val="22"/>
          <w:szCs w:val="22"/>
          <w:lang w:val="en-GB"/>
        </w:rPr>
        <w:t xml:space="preserve"> (see SA1 report to SA#76 in </w:t>
      </w:r>
      <w:hyperlink r:id="rId41" w:history="1">
        <w:r w:rsidR="008A46FD" w:rsidRPr="0078471A">
          <w:rPr>
            <w:rStyle w:val="Lienhypertexte"/>
            <w:rFonts w:ascii="Calibri" w:hAnsi="Calibri"/>
            <w:sz w:val="22"/>
            <w:szCs w:val="22"/>
            <w:lang w:val="en-GB"/>
          </w:rPr>
          <w:t>SP-170436</w:t>
        </w:r>
      </w:hyperlink>
      <w:r w:rsidR="008A46FD" w:rsidRPr="0078471A">
        <w:rPr>
          <w:rFonts w:ascii="Calibri" w:hAnsi="Calibri"/>
          <w:sz w:val="22"/>
          <w:szCs w:val="22"/>
          <w:lang w:val="en-GB"/>
        </w:rPr>
        <w:t>)</w:t>
      </w:r>
    </w:p>
    <w:p w:rsidR="00DE7B9F" w:rsidRPr="0078471A" w:rsidRDefault="00DE7B9F"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 xml:space="preserve">New study </w:t>
      </w:r>
      <w:r w:rsidR="00DA62B9" w:rsidRPr="0078471A">
        <w:rPr>
          <w:rFonts w:ascii="Calibri" w:hAnsi="Calibri"/>
          <w:sz w:val="22"/>
          <w:szCs w:val="22"/>
          <w:lang w:val="en-GB"/>
        </w:rPr>
        <w:t>on Future Railway Mobile Communication System 2 (</w:t>
      </w:r>
      <w:r w:rsidRPr="0078471A">
        <w:rPr>
          <w:rFonts w:ascii="Calibri" w:hAnsi="Calibri"/>
          <w:sz w:val="22"/>
          <w:szCs w:val="22"/>
          <w:lang w:val="en-GB"/>
        </w:rPr>
        <w:t>FS_FRMCS2</w:t>
      </w:r>
      <w:r w:rsidR="00DA62B9" w:rsidRPr="0078471A">
        <w:rPr>
          <w:rFonts w:ascii="Calibri" w:hAnsi="Calibri"/>
          <w:sz w:val="22"/>
          <w:szCs w:val="22"/>
          <w:lang w:val="en-GB"/>
        </w:rPr>
        <w:t>) was approved (</w:t>
      </w:r>
      <w:hyperlink r:id="rId42" w:history="1">
        <w:r w:rsidR="00DA62B9" w:rsidRPr="0078471A">
          <w:rPr>
            <w:rStyle w:val="Lienhypertexte"/>
            <w:rFonts w:ascii="Calibri" w:hAnsi="Calibri"/>
            <w:sz w:val="22"/>
            <w:szCs w:val="22"/>
            <w:lang w:val="en-GB"/>
          </w:rPr>
          <w:t>SP-170588</w:t>
        </w:r>
      </w:hyperlink>
      <w:r w:rsidR="00DA62B9" w:rsidRPr="0078471A">
        <w:rPr>
          <w:rFonts w:ascii="Calibri" w:hAnsi="Calibri"/>
          <w:sz w:val="22"/>
          <w:szCs w:val="22"/>
          <w:lang w:val="en-GB"/>
        </w:rPr>
        <w:t>).</w:t>
      </w:r>
      <w:r w:rsidR="005B3526" w:rsidRPr="0078471A">
        <w:rPr>
          <w:rFonts w:ascii="Calibri" w:hAnsi="Calibri"/>
          <w:sz w:val="22"/>
          <w:szCs w:val="22"/>
          <w:lang w:val="en-GB"/>
        </w:rPr>
        <w:t xml:space="preserve"> Expected completion date in March 2018. SA1 will reuse TR</w:t>
      </w:r>
      <w:r w:rsidR="00DB7C17" w:rsidRPr="0078471A">
        <w:rPr>
          <w:rFonts w:ascii="Calibri" w:hAnsi="Calibri"/>
          <w:sz w:val="22"/>
          <w:szCs w:val="22"/>
          <w:lang w:val="en-GB"/>
        </w:rPr>
        <w:t> </w:t>
      </w:r>
      <w:r w:rsidR="005B3526" w:rsidRPr="0078471A">
        <w:rPr>
          <w:rFonts w:ascii="Calibri" w:hAnsi="Calibri"/>
          <w:sz w:val="22"/>
          <w:szCs w:val="22"/>
          <w:lang w:val="en-GB"/>
        </w:rPr>
        <w:t>22.889 in Rel-16.</w:t>
      </w:r>
      <w:r w:rsidR="00A45D65" w:rsidRPr="0078471A">
        <w:rPr>
          <w:rFonts w:ascii="Calibri" w:hAnsi="Calibri" w:cstheme="minorBidi"/>
          <w:sz w:val="22"/>
          <w:szCs w:val="22"/>
          <w:lang w:val="en-GB"/>
        </w:rPr>
        <w:t xml:space="preserve"> </w:t>
      </w:r>
      <w:r w:rsidR="00A45D65" w:rsidRPr="0078471A">
        <w:rPr>
          <w:rFonts w:ascii="Calibri" w:hAnsi="Calibri"/>
          <w:sz w:val="22"/>
          <w:szCs w:val="22"/>
          <w:lang w:val="en-GB"/>
        </w:rPr>
        <w:t>Objectives are to add use cases and potential requirements to TR</w:t>
      </w:r>
      <w:r w:rsidR="00DB7C17" w:rsidRPr="0078471A">
        <w:rPr>
          <w:rFonts w:ascii="Calibri" w:hAnsi="Calibri"/>
          <w:sz w:val="22"/>
          <w:szCs w:val="22"/>
          <w:lang w:val="en-GB"/>
        </w:rPr>
        <w:t> </w:t>
      </w:r>
      <w:r w:rsidR="00A45D65" w:rsidRPr="0078471A">
        <w:rPr>
          <w:rFonts w:ascii="Calibri" w:hAnsi="Calibri"/>
          <w:sz w:val="22"/>
          <w:szCs w:val="22"/>
          <w:lang w:val="en-GB"/>
        </w:rPr>
        <w:t>22.889 based on inputs from ETSI TC RT and/or UIC, TTA / KRNA, and inputs from railroads/authorities from other countries.</w:t>
      </w:r>
    </w:p>
    <w:p w:rsidR="009C5858" w:rsidRPr="0078471A" w:rsidRDefault="00DE7B9F" w:rsidP="00410B8C">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 xml:space="preserve">New work item </w:t>
      </w:r>
      <w:r w:rsidR="009C5858" w:rsidRPr="0078471A">
        <w:rPr>
          <w:rFonts w:ascii="Calibri" w:hAnsi="Calibri"/>
          <w:sz w:val="22"/>
          <w:szCs w:val="22"/>
          <w:lang w:val="en-GB"/>
        </w:rPr>
        <w:t>for Mobile Communication System for Railways 2 (</w:t>
      </w:r>
      <w:r w:rsidRPr="0078471A">
        <w:rPr>
          <w:rFonts w:ascii="Calibri" w:hAnsi="Calibri"/>
          <w:sz w:val="22"/>
          <w:szCs w:val="22"/>
          <w:lang w:val="en-GB"/>
        </w:rPr>
        <w:t>MONASTERY2</w:t>
      </w:r>
      <w:r w:rsidR="009C5858" w:rsidRPr="0078471A">
        <w:rPr>
          <w:rFonts w:ascii="Calibri" w:hAnsi="Calibri"/>
          <w:sz w:val="22"/>
          <w:szCs w:val="22"/>
          <w:lang w:val="en-GB"/>
        </w:rPr>
        <w:t>) approved (</w:t>
      </w:r>
      <w:hyperlink r:id="rId43" w:history="1">
        <w:r w:rsidR="009C5858" w:rsidRPr="0078471A">
          <w:rPr>
            <w:rStyle w:val="Lienhypertexte"/>
            <w:rFonts w:ascii="Calibri" w:hAnsi="Calibri"/>
            <w:sz w:val="22"/>
            <w:szCs w:val="22"/>
            <w:lang w:val="en-GB"/>
          </w:rPr>
          <w:t>SP-170451</w:t>
        </w:r>
      </w:hyperlink>
      <w:r w:rsidR="009C5858" w:rsidRPr="0078471A">
        <w:rPr>
          <w:rFonts w:ascii="Calibri" w:hAnsi="Calibri"/>
          <w:sz w:val="22"/>
          <w:szCs w:val="22"/>
          <w:lang w:val="en-GB"/>
        </w:rPr>
        <w:t>).</w:t>
      </w:r>
      <w:r w:rsidR="00300DA5" w:rsidRPr="0078471A">
        <w:rPr>
          <w:rFonts w:ascii="Calibri" w:hAnsi="Calibri"/>
          <w:sz w:val="22"/>
          <w:szCs w:val="22"/>
          <w:lang w:val="en-GB"/>
        </w:rPr>
        <w:t xml:space="preserve"> This is the Rel-16 work item for FRMCS.</w:t>
      </w:r>
      <w:r w:rsidR="005B3526" w:rsidRPr="0078471A">
        <w:rPr>
          <w:rFonts w:ascii="Calibri" w:hAnsi="Calibri"/>
          <w:sz w:val="22"/>
          <w:szCs w:val="22"/>
          <w:lang w:val="en-GB"/>
        </w:rPr>
        <w:t xml:space="preserve"> Expected completion date in March 2018.</w:t>
      </w:r>
      <w:r w:rsidR="007E21E1" w:rsidRPr="0078471A">
        <w:rPr>
          <w:rFonts w:ascii="Calibri" w:hAnsi="Calibri"/>
          <w:sz w:val="22"/>
          <w:szCs w:val="22"/>
          <w:lang w:val="en-GB"/>
        </w:rPr>
        <w:t xml:space="preserve"> Objective is to identify stage 1 specifications to include the potential requirements from TR 22.889 which have not yet been introduced in Rel-15. Main target specifications will be the mission critical specifications TS 22.179, 22.280, 22.281 and 22.282. Requirements highly specific to railway communication and not fitting to any existing specification will be collected in a new TS 22.289.</w:t>
      </w:r>
    </w:p>
    <w:p w:rsidR="00C7443E" w:rsidRPr="0078471A" w:rsidRDefault="00DE7B9F" w:rsidP="00C7443E">
      <w:pPr>
        <w:pStyle w:val="PrformatHTML"/>
        <w:numPr>
          <w:ilvl w:val="0"/>
          <w:numId w:val="4"/>
        </w:numPr>
        <w:ind w:left="1208" w:hanging="357"/>
        <w:rPr>
          <w:rFonts w:ascii="Calibri" w:hAnsi="Calibri"/>
          <w:sz w:val="22"/>
          <w:szCs w:val="22"/>
          <w:lang w:val="en-GB"/>
        </w:rPr>
      </w:pPr>
      <w:r w:rsidRPr="0078471A">
        <w:rPr>
          <w:rFonts w:ascii="Calibri" w:hAnsi="Calibri"/>
          <w:sz w:val="22"/>
          <w:szCs w:val="22"/>
          <w:lang w:val="en-GB"/>
        </w:rPr>
        <w:t xml:space="preserve">No progress on </w:t>
      </w:r>
      <w:r w:rsidR="00C7443E" w:rsidRPr="0078471A">
        <w:rPr>
          <w:rFonts w:ascii="Calibri" w:hAnsi="Calibri"/>
          <w:sz w:val="22"/>
          <w:szCs w:val="22"/>
          <w:lang w:val="en-GB"/>
        </w:rPr>
        <w:t>SA1 study on Maritime Communication Services over 3GPP system</w:t>
      </w:r>
      <w:r w:rsidR="00680CEE" w:rsidRPr="0078471A">
        <w:rPr>
          <w:rFonts w:ascii="Calibri" w:hAnsi="Calibri"/>
          <w:sz w:val="22"/>
          <w:szCs w:val="22"/>
          <w:lang w:val="en-GB"/>
        </w:rPr>
        <w:t xml:space="preserve"> (FS_MARCOM)</w:t>
      </w:r>
      <w:r w:rsidR="00A45D65" w:rsidRPr="0078471A">
        <w:rPr>
          <w:rFonts w:ascii="Calibri" w:hAnsi="Calibri"/>
          <w:sz w:val="22"/>
          <w:szCs w:val="22"/>
          <w:lang w:val="en-GB"/>
        </w:rPr>
        <w:t>, still</w:t>
      </w:r>
      <w:r w:rsidR="00C7443E" w:rsidRPr="0078471A">
        <w:rPr>
          <w:rFonts w:ascii="Calibri" w:hAnsi="Calibri"/>
          <w:sz w:val="22"/>
          <w:szCs w:val="22"/>
          <w:lang w:val="en-GB"/>
        </w:rPr>
        <w:t xml:space="preserve"> 1</w:t>
      </w:r>
      <w:r w:rsidR="00680CEE" w:rsidRPr="0078471A">
        <w:rPr>
          <w:rFonts w:ascii="Calibri" w:hAnsi="Calibri"/>
          <w:sz w:val="22"/>
          <w:szCs w:val="22"/>
          <w:lang w:val="en-GB"/>
        </w:rPr>
        <w:t>5</w:t>
      </w:r>
      <w:r w:rsidR="00C7443E" w:rsidRPr="0078471A">
        <w:rPr>
          <w:rFonts w:ascii="Calibri" w:hAnsi="Calibri"/>
          <w:sz w:val="22"/>
          <w:szCs w:val="22"/>
          <w:lang w:val="en-GB"/>
        </w:rPr>
        <w:t>%</w:t>
      </w:r>
      <w:r w:rsidR="00680CEE" w:rsidRPr="0078471A">
        <w:rPr>
          <w:rFonts w:ascii="Calibri" w:hAnsi="Calibri"/>
          <w:sz w:val="22"/>
          <w:szCs w:val="22"/>
          <w:lang w:val="en-GB"/>
        </w:rPr>
        <w:t xml:space="preserve"> complete</w:t>
      </w:r>
      <w:r w:rsidR="00C7443E" w:rsidRPr="0078471A">
        <w:rPr>
          <w:rFonts w:ascii="Calibri" w:hAnsi="Calibri"/>
          <w:sz w:val="22"/>
          <w:szCs w:val="22"/>
          <w:lang w:val="en-GB"/>
        </w:rPr>
        <w:t xml:space="preserve">. </w:t>
      </w:r>
    </w:p>
    <w:p w:rsidR="00587EA9" w:rsidRPr="0078471A" w:rsidRDefault="00587EA9" w:rsidP="00587EA9">
      <w:pPr>
        <w:pStyle w:val="Paragraphedeliste"/>
        <w:ind w:left="1068"/>
        <w:rPr>
          <w:lang w:val="en-GB"/>
        </w:rPr>
      </w:pPr>
    </w:p>
    <w:p w:rsidR="00587EA9" w:rsidRPr="0078471A" w:rsidRDefault="00587EA9" w:rsidP="00587EA9">
      <w:pPr>
        <w:pStyle w:val="Paragraphedeliste"/>
        <w:ind w:left="1068"/>
        <w:rPr>
          <w:lang w:val="en-GB"/>
        </w:rPr>
      </w:pPr>
    </w:p>
    <w:p w:rsidR="00DB7C17" w:rsidRPr="0078471A" w:rsidRDefault="00DB7C17">
      <w:pPr>
        <w:spacing w:after="200" w:line="276" w:lineRule="auto"/>
        <w:rPr>
          <w:rFonts w:ascii="Calibri" w:hAnsi="Calibri"/>
          <w:b/>
          <w:bCs/>
          <w:color w:val="0033CC"/>
          <w:sz w:val="32"/>
          <w:szCs w:val="32"/>
          <w:lang w:val="en-GB"/>
        </w:rPr>
      </w:pPr>
      <w:r w:rsidRPr="0078471A">
        <w:rPr>
          <w:rFonts w:ascii="Calibri" w:hAnsi="Calibri"/>
          <w:b/>
          <w:bCs/>
          <w:color w:val="0033CC"/>
          <w:sz w:val="32"/>
          <w:szCs w:val="32"/>
          <w:lang w:val="en-GB"/>
        </w:rPr>
        <w:br w:type="page"/>
      </w:r>
    </w:p>
    <w:p w:rsidR="000764A7" w:rsidRPr="0078471A" w:rsidRDefault="000764A7" w:rsidP="000764A7">
      <w:pPr>
        <w:rPr>
          <w:rFonts w:ascii="Calibri" w:hAnsi="Calibri"/>
          <w:b/>
          <w:bCs/>
          <w:color w:val="0033CC"/>
          <w:sz w:val="32"/>
          <w:szCs w:val="32"/>
          <w:lang w:val="en-GB"/>
        </w:rPr>
      </w:pPr>
      <w:r w:rsidRPr="0078471A">
        <w:rPr>
          <w:rFonts w:ascii="Calibri" w:hAnsi="Calibri"/>
          <w:b/>
          <w:bCs/>
          <w:color w:val="0033CC"/>
          <w:sz w:val="32"/>
          <w:szCs w:val="32"/>
          <w:lang w:val="en-GB"/>
        </w:rPr>
        <w:lastRenderedPageBreak/>
        <w:t>Releases</w:t>
      </w:r>
      <w:r w:rsidR="00A352A8" w:rsidRPr="0078471A">
        <w:rPr>
          <w:rFonts w:ascii="Calibri" w:hAnsi="Calibri"/>
          <w:b/>
          <w:bCs/>
          <w:color w:val="0033CC"/>
          <w:sz w:val="32"/>
          <w:szCs w:val="32"/>
          <w:lang w:val="en-GB"/>
        </w:rPr>
        <w:t xml:space="preserve"> planning</w:t>
      </w:r>
      <w:r w:rsidR="009B6BCC" w:rsidRPr="0078471A">
        <w:rPr>
          <w:rFonts w:ascii="Calibri" w:hAnsi="Calibri"/>
          <w:b/>
          <w:bCs/>
          <w:color w:val="0033CC"/>
          <w:sz w:val="32"/>
          <w:szCs w:val="32"/>
          <w:lang w:val="en-GB"/>
        </w:rPr>
        <w:t xml:space="preserve"> (no change compared to previous report)</w:t>
      </w:r>
    </w:p>
    <w:p w:rsidR="00D21621" w:rsidRPr="0078471A" w:rsidRDefault="00D21621" w:rsidP="00C7443E">
      <w:pPr>
        <w:rPr>
          <w:rFonts w:ascii="Calibri" w:hAnsi="Calibri"/>
          <w:sz w:val="12"/>
          <w:szCs w:val="12"/>
          <w:lang w:val="en-GB"/>
        </w:rPr>
      </w:pPr>
    </w:p>
    <w:p w:rsidR="00D21621" w:rsidRPr="0078471A" w:rsidRDefault="00D21621" w:rsidP="005C3015">
      <w:pPr>
        <w:pStyle w:val="FP"/>
        <w:keepNext/>
        <w:numPr>
          <w:ilvl w:val="0"/>
          <w:numId w:val="3"/>
        </w:numPr>
        <w:rPr>
          <w:rFonts w:ascii="Calibri" w:hAnsi="Calibri"/>
          <w:b/>
          <w:sz w:val="22"/>
          <w:szCs w:val="22"/>
          <w:u w:val="single"/>
        </w:rPr>
      </w:pPr>
      <w:r w:rsidRPr="0078471A">
        <w:rPr>
          <w:rFonts w:ascii="Calibri" w:hAnsi="Calibri"/>
          <w:b/>
          <w:sz w:val="22"/>
          <w:szCs w:val="22"/>
          <w:u w:val="single"/>
        </w:rPr>
        <w:t>Rel</w:t>
      </w:r>
      <w:r w:rsidRPr="0078471A">
        <w:rPr>
          <w:rFonts w:ascii="Calibri" w:hAnsi="Calibri"/>
          <w:b/>
          <w:sz w:val="22"/>
          <w:szCs w:val="22"/>
          <w:u w:val="single"/>
        </w:rPr>
        <w:noBreakHyphen/>
        <w:t>15 (aka "5G phase 1"):</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1 freeze: June 2017</w:t>
      </w:r>
    </w:p>
    <w:p w:rsidR="00D21621" w:rsidRPr="0078471A" w:rsidRDefault="00D21621" w:rsidP="00527D32">
      <w:pPr>
        <w:pStyle w:val="B1"/>
        <w:ind w:left="1134"/>
        <w:rPr>
          <w:rFonts w:ascii="Calibri" w:hAnsi="Calibri"/>
          <w:b/>
          <w:sz w:val="22"/>
          <w:szCs w:val="22"/>
        </w:rPr>
      </w:pPr>
      <w:r w:rsidRPr="0078471A">
        <w:rPr>
          <w:rFonts w:ascii="Calibri" w:hAnsi="Calibri"/>
          <w:b/>
          <w:sz w:val="22"/>
          <w:szCs w:val="22"/>
        </w:rPr>
        <w:t>-</w:t>
      </w:r>
      <w:r w:rsidRPr="0078471A">
        <w:rPr>
          <w:rFonts w:ascii="Calibri" w:hAnsi="Calibri"/>
          <w:b/>
          <w:sz w:val="22"/>
          <w:szCs w:val="22"/>
        </w:rPr>
        <w:tab/>
      </w:r>
      <w:r w:rsidRPr="0078471A">
        <w:rPr>
          <w:rFonts w:ascii="Calibri" w:hAnsi="Calibri"/>
          <w:b/>
          <w:sz w:val="22"/>
          <w:szCs w:val="22"/>
          <w:u w:val="single"/>
        </w:rPr>
        <w:t>Stage 2 freeze: December 2017</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3 freeze: June 2018 (milestone: 5G NR NSA by Dec. 2017)</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ASN-1 freeze: Sept 2018 (milestone: 5G NR NSA by Mar. 2018)</w:t>
      </w:r>
    </w:p>
    <w:p w:rsidR="009D07B5" w:rsidRPr="0078471A" w:rsidRDefault="009D07B5" w:rsidP="005C3015">
      <w:pPr>
        <w:pStyle w:val="FP"/>
        <w:keepNext/>
        <w:numPr>
          <w:ilvl w:val="0"/>
          <w:numId w:val="3"/>
        </w:numPr>
        <w:rPr>
          <w:rFonts w:ascii="Calibri" w:hAnsi="Calibri"/>
          <w:b/>
          <w:sz w:val="22"/>
          <w:szCs w:val="22"/>
        </w:rPr>
      </w:pPr>
      <w:r w:rsidRPr="0078471A">
        <w:rPr>
          <w:rFonts w:ascii="Calibri" w:eastAsiaTheme="minorEastAsia" w:hAnsi="Calibri" w:cs="Courier New"/>
          <w:sz w:val="22"/>
          <w:szCs w:val="22"/>
          <w:lang w:eastAsia="ko-KR"/>
        </w:rPr>
        <w:t xml:space="preserve">Due to the demanding timeline </w:t>
      </w:r>
      <w:r w:rsidR="000D7B21" w:rsidRPr="0078471A">
        <w:rPr>
          <w:rFonts w:ascii="Calibri" w:eastAsiaTheme="minorEastAsia" w:hAnsi="Calibri" w:cs="Courier New"/>
          <w:sz w:val="22"/>
          <w:szCs w:val="22"/>
          <w:lang w:eastAsia="ko-KR"/>
        </w:rPr>
        <w:t xml:space="preserve">of </w:t>
      </w:r>
      <w:r w:rsidRPr="0078471A">
        <w:rPr>
          <w:rFonts w:ascii="Calibri" w:eastAsiaTheme="minorEastAsia" w:hAnsi="Calibri" w:cs="Courier New"/>
          <w:sz w:val="22"/>
          <w:szCs w:val="22"/>
          <w:lang w:eastAsia="ko-KR"/>
        </w:rPr>
        <w:t>Rel-15</w:t>
      </w:r>
      <w:r w:rsidR="000D7B21" w:rsidRPr="0078471A">
        <w:rPr>
          <w:rFonts w:ascii="Calibri" w:eastAsiaTheme="minorEastAsia" w:hAnsi="Calibri" w:cs="Courier New"/>
          <w:sz w:val="22"/>
          <w:szCs w:val="22"/>
          <w:lang w:eastAsia="ko-KR"/>
        </w:rPr>
        <w:t>,</w:t>
      </w:r>
      <w:r w:rsidRPr="0078471A">
        <w:rPr>
          <w:rFonts w:ascii="Calibri" w:eastAsiaTheme="minorEastAsia" w:hAnsi="Calibri" w:cs="Courier New"/>
          <w:sz w:val="22"/>
          <w:szCs w:val="22"/>
          <w:lang w:eastAsia="ko-KR"/>
        </w:rPr>
        <w:t xml:space="preserve"> it is seen as an essential necessity by CT that the timelines agreed for Rel-15 are strictly kept by all SA WGs</w:t>
      </w:r>
      <w:r w:rsidRPr="0078471A">
        <w:rPr>
          <w:rFonts w:ascii="Calibri" w:hAnsi="Calibri"/>
          <w:b/>
          <w:sz w:val="22"/>
          <w:szCs w:val="22"/>
        </w:rPr>
        <w:t>.</w:t>
      </w:r>
    </w:p>
    <w:p w:rsidR="009D07B5" w:rsidRPr="0078471A" w:rsidRDefault="009D07B5" w:rsidP="00527D32">
      <w:pPr>
        <w:pStyle w:val="FP"/>
        <w:keepNext/>
        <w:ind w:left="567"/>
        <w:rPr>
          <w:rFonts w:ascii="Calibri" w:hAnsi="Calibri"/>
          <w:b/>
          <w:sz w:val="22"/>
          <w:szCs w:val="22"/>
        </w:rPr>
      </w:pPr>
    </w:p>
    <w:p w:rsidR="00D21621" w:rsidRPr="0078471A" w:rsidRDefault="00D21621" w:rsidP="005C3015">
      <w:pPr>
        <w:pStyle w:val="FP"/>
        <w:keepNext/>
        <w:numPr>
          <w:ilvl w:val="0"/>
          <w:numId w:val="3"/>
        </w:numPr>
        <w:rPr>
          <w:rFonts w:ascii="Calibri" w:hAnsi="Calibri"/>
          <w:b/>
          <w:sz w:val="22"/>
          <w:szCs w:val="22"/>
          <w:u w:val="single"/>
        </w:rPr>
      </w:pPr>
      <w:r w:rsidRPr="0078471A">
        <w:rPr>
          <w:rFonts w:ascii="Calibri" w:hAnsi="Calibri"/>
          <w:b/>
          <w:sz w:val="22"/>
          <w:szCs w:val="22"/>
          <w:u w:val="single"/>
        </w:rPr>
        <w:t>Tentative dates for Rel</w:t>
      </w:r>
      <w:r w:rsidRPr="0078471A">
        <w:rPr>
          <w:rFonts w:ascii="Calibri" w:hAnsi="Calibri"/>
          <w:b/>
          <w:sz w:val="22"/>
          <w:szCs w:val="22"/>
          <w:u w:val="single"/>
        </w:rPr>
        <w:noBreakHyphen/>
        <w:t>16 (aka "5G phase 2"):</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1 freeze: Dec 2018</w:t>
      </w:r>
    </w:p>
    <w:p w:rsidR="00D21621" w:rsidRPr="0078471A" w:rsidRDefault="00D21621" w:rsidP="00527D32">
      <w:pPr>
        <w:pStyle w:val="B1"/>
        <w:ind w:left="1134"/>
        <w:rPr>
          <w:rFonts w:ascii="Calibri" w:hAnsi="Calibri"/>
          <w:b/>
          <w:sz w:val="22"/>
          <w:szCs w:val="22"/>
        </w:rPr>
      </w:pPr>
      <w:r w:rsidRPr="0078471A">
        <w:rPr>
          <w:rFonts w:ascii="Calibri" w:hAnsi="Calibri"/>
          <w:b/>
          <w:sz w:val="22"/>
          <w:szCs w:val="22"/>
        </w:rPr>
        <w:t>-</w:t>
      </w:r>
      <w:r w:rsidRPr="0078471A">
        <w:rPr>
          <w:rFonts w:ascii="Calibri" w:hAnsi="Calibri"/>
          <w:b/>
          <w:sz w:val="22"/>
          <w:szCs w:val="22"/>
        </w:rPr>
        <w:tab/>
      </w:r>
      <w:r w:rsidRPr="0078471A">
        <w:rPr>
          <w:rFonts w:ascii="Calibri" w:hAnsi="Calibri"/>
          <w:b/>
          <w:sz w:val="22"/>
          <w:szCs w:val="22"/>
          <w:u w:val="single"/>
        </w:rPr>
        <w:t>Stage 2 freeze: June 2019</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3 freeze: Dec 2019</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ASN-1 freeze: Mar 2020</w:t>
      </w:r>
    </w:p>
    <w:p w:rsidR="00587EA9" w:rsidRPr="0078471A" w:rsidRDefault="00587EA9" w:rsidP="00587EA9">
      <w:pPr>
        <w:rPr>
          <w:rFonts w:ascii="Calibri" w:hAnsi="Calibri"/>
          <w:lang w:val="en-GB"/>
        </w:rPr>
      </w:pPr>
    </w:p>
    <w:p w:rsidR="00587EA9" w:rsidRPr="0078471A" w:rsidRDefault="00587EA9" w:rsidP="00587EA9">
      <w:pPr>
        <w:rPr>
          <w:rFonts w:ascii="Calibri" w:hAnsi="Calibri"/>
          <w:lang w:val="en-GB"/>
        </w:rPr>
      </w:pPr>
    </w:p>
    <w:p w:rsidR="008960A5" w:rsidRPr="0078471A" w:rsidRDefault="000764A7" w:rsidP="00C7443E">
      <w:pPr>
        <w:rPr>
          <w:rFonts w:ascii="Calibri" w:hAnsi="Calibri"/>
          <w:b/>
          <w:bCs/>
          <w:color w:val="0033CC"/>
          <w:sz w:val="32"/>
          <w:szCs w:val="32"/>
          <w:lang w:val="en-GB"/>
        </w:rPr>
      </w:pPr>
      <w:r w:rsidRPr="0078471A">
        <w:rPr>
          <w:rFonts w:ascii="Calibri" w:hAnsi="Calibri"/>
          <w:b/>
          <w:bCs/>
          <w:color w:val="0033CC"/>
          <w:sz w:val="32"/>
          <w:szCs w:val="32"/>
          <w:lang w:val="en-GB"/>
        </w:rPr>
        <w:t>Work item summaries</w:t>
      </w:r>
    </w:p>
    <w:p w:rsidR="009210BE" w:rsidRPr="0078471A" w:rsidRDefault="009210BE" w:rsidP="009210BE">
      <w:pPr>
        <w:rPr>
          <w:rFonts w:ascii="Calibri" w:hAnsi="Calibri"/>
          <w:sz w:val="12"/>
          <w:szCs w:val="12"/>
          <w:lang w:val="en-GB"/>
        </w:rPr>
      </w:pPr>
    </w:p>
    <w:p w:rsidR="007E3283" w:rsidRPr="0078471A" w:rsidRDefault="007E3283" w:rsidP="007E3283">
      <w:pPr>
        <w:pStyle w:val="Paragraphedeliste"/>
        <w:numPr>
          <w:ilvl w:val="0"/>
          <w:numId w:val="16"/>
        </w:numPr>
        <w:rPr>
          <w:lang w:val="en-GB"/>
        </w:rPr>
      </w:pPr>
      <w:r w:rsidRPr="0078471A">
        <w:rPr>
          <w:lang w:val="en-GB"/>
        </w:rPr>
        <w:t>The available work item summaries were block endorsed.</w:t>
      </w:r>
      <w:r w:rsidR="007D5E0C" w:rsidRPr="0078471A">
        <w:rPr>
          <w:lang w:val="en-GB"/>
        </w:rPr>
        <w:t xml:space="preserve"> </w:t>
      </w:r>
      <w:r w:rsidRPr="0078471A">
        <w:rPr>
          <w:lang w:val="en-GB"/>
        </w:rPr>
        <w:t xml:space="preserve">Summary for SA1 WI on Mission Critical Push to Talk over LTE Realignment can be found in </w:t>
      </w:r>
      <w:hyperlink r:id="rId44" w:history="1">
        <w:r w:rsidRPr="0078471A">
          <w:rPr>
            <w:rStyle w:val="Lienhypertexte"/>
            <w:lang w:val="en-GB"/>
          </w:rPr>
          <w:t>SP-170406</w:t>
        </w:r>
      </w:hyperlink>
      <w:r w:rsidRPr="0078471A">
        <w:rPr>
          <w:lang w:val="en-GB"/>
        </w:rPr>
        <w:t>.</w:t>
      </w:r>
      <w:r w:rsidR="007D5E0C" w:rsidRPr="0078471A">
        <w:rPr>
          <w:lang w:val="en-GB"/>
        </w:rPr>
        <w:t xml:space="preserve"> </w:t>
      </w:r>
      <w:r w:rsidRPr="0078471A">
        <w:rPr>
          <w:lang w:val="en-GB"/>
        </w:rPr>
        <w:t>Summary for SA1 WI on Mission Critical Services Common Requirements can be found in</w:t>
      </w:r>
      <w:r w:rsidRPr="0078471A">
        <w:rPr>
          <w:rFonts w:eastAsia="Times New Roman" w:cs="Courier New"/>
          <w:sz w:val="20"/>
          <w:szCs w:val="20"/>
          <w:lang w:val="en-GB"/>
        </w:rPr>
        <w:t xml:space="preserve"> </w:t>
      </w:r>
      <w:hyperlink r:id="rId45" w:history="1">
        <w:r w:rsidRPr="0078471A">
          <w:rPr>
            <w:rStyle w:val="Lienhypertexte"/>
            <w:lang w:val="en-GB"/>
          </w:rPr>
          <w:t>SP-170407</w:t>
        </w:r>
      </w:hyperlink>
      <w:r w:rsidRPr="0078471A">
        <w:rPr>
          <w:lang w:val="en-GB"/>
        </w:rPr>
        <w:t>.</w:t>
      </w:r>
    </w:p>
    <w:p w:rsidR="000F4D94" w:rsidRPr="0078471A" w:rsidRDefault="00B41416" w:rsidP="000F4D94">
      <w:pPr>
        <w:pStyle w:val="Paragraphedeliste"/>
        <w:numPr>
          <w:ilvl w:val="0"/>
          <w:numId w:val="17"/>
        </w:numPr>
        <w:rPr>
          <w:lang w:val="en-GB"/>
        </w:rPr>
      </w:pPr>
      <w:r w:rsidRPr="0078471A">
        <w:rPr>
          <w:lang w:val="en-GB"/>
        </w:rPr>
        <w:t xml:space="preserve">SA6 </w:t>
      </w:r>
      <w:proofErr w:type="spellStart"/>
      <w:r w:rsidRPr="0078471A">
        <w:rPr>
          <w:lang w:val="en-GB"/>
        </w:rPr>
        <w:t>Rapporteurs</w:t>
      </w:r>
      <w:proofErr w:type="spellEnd"/>
      <w:r w:rsidRPr="0078471A">
        <w:rPr>
          <w:lang w:val="en-GB"/>
        </w:rPr>
        <w:t xml:space="preserve"> for </w:t>
      </w:r>
      <w:r w:rsidR="00A352A8" w:rsidRPr="0078471A">
        <w:rPr>
          <w:lang w:val="en-GB"/>
        </w:rPr>
        <w:t xml:space="preserve">Rel-14 </w:t>
      </w:r>
      <w:proofErr w:type="spellStart"/>
      <w:r w:rsidRPr="0078471A">
        <w:rPr>
          <w:lang w:val="en-GB"/>
        </w:rPr>
        <w:t>MCImp</w:t>
      </w:r>
      <w:proofErr w:type="spellEnd"/>
      <w:r w:rsidRPr="0078471A">
        <w:rPr>
          <w:lang w:val="en-GB"/>
        </w:rPr>
        <w:t xml:space="preserve"> work items are prime responsible for providing summar</w:t>
      </w:r>
      <w:r w:rsidR="00A352A8" w:rsidRPr="0078471A">
        <w:rPr>
          <w:lang w:val="en-GB"/>
        </w:rPr>
        <w:t>ies</w:t>
      </w:r>
      <w:r w:rsidR="000F4D94" w:rsidRPr="0078471A">
        <w:rPr>
          <w:lang w:val="en-GB"/>
        </w:rPr>
        <w:t>. Since CT1 will complete the work by September 2017, September plenary is a good time to provide these summaries.</w:t>
      </w:r>
    </w:p>
    <w:p w:rsidR="00B41416" w:rsidRPr="0078471A" w:rsidRDefault="00B41416" w:rsidP="00B41416">
      <w:pPr>
        <w:pStyle w:val="Paragraphedeliste"/>
        <w:numPr>
          <w:ilvl w:val="0"/>
          <w:numId w:val="4"/>
        </w:numPr>
        <w:rPr>
          <w:lang w:val="en-GB"/>
        </w:rPr>
      </w:pPr>
      <w:r w:rsidRPr="0078471A">
        <w:rPr>
          <w:lang w:val="en-GB"/>
        </w:rPr>
        <w:t xml:space="preserve">Dom Lazara for </w:t>
      </w:r>
      <w:proofErr w:type="spellStart"/>
      <w:r w:rsidRPr="0078471A">
        <w:rPr>
          <w:lang w:val="en-GB"/>
        </w:rPr>
        <w:t>MCImp-eMCPTT</w:t>
      </w:r>
      <w:proofErr w:type="spellEnd"/>
    </w:p>
    <w:p w:rsidR="00B41416" w:rsidRPr="0078471A" w:rsidRDefault="00B41416" w:rsidP="00B41416">
      <w:pPr>
        <w:pStyle w:val="Paragraphedeliste"/>
        <w:numPr>
          <w:ilvl w:val="0"/>
          <w:numId w:val="4"/>
        </w:numPr>
        <w:rPr>
          <w:lang w:val="en-GB"/>
        </w:rPr>
      </w:pPr>
      <w:r w:rsidRPr="0078471A">
        <w:rPr>
          <w:lang w:val="en-GB"/>
        </w:rPr>
        <w:t xml:space="preserve">Niranth Amogh for </w:t>
      </w:r>
      <w:proofErr w:type="spellStart"/>
      <w:r w:rsidRPr="0078471A">
        <w:rPr>
          <w:lang w:val="en-GB"/>
        </w:rPr>
        <w:t>MCImp</w:t>
      </w:r>
      <w:proofErr w:type="spellEnd"/>
      <w:r w:rsidRPr="0078471A">
        <w:rPr>
          <w:lang w:val="en-GB"/>
        </w:rPr>
        <w:t xml:space="preserve">-MC_ARCH and </w:t>
      </w:r>
      <w:proofErr w:type="spellStart"/>
      <w:r w:rsidRPr="0078471A">
        <w:rPr>
          <w:lang w:val="en-GB"/>
        </w:rPr>
        <w:t>MCImp-MCVideo</w:t>
      </w:r>
      <w:proofErr w:type="spellEnd"/>
    </w:p>
    <w:p w:rsidR="00B41416" w:rsidRPr="0078471A" w:rsidRDefault="00B41416" w:rsidP="00B41416">
      <w:pPr>
        <w:pStyle w:val="Paragraphedeliste"/>
        <w:numPr>
          <w:ilvl w:val="0"/>
          <w:numId w:val="4"/>
        </w:numPr>
        <w:rPr>
          <w:lang w:val="en-GB"/>
        </w:rPr>
      </w:pPr>
      <w:r w:rsidRPr="0078471A">
        <w:rPr>
          <w:lang w:val="en-GB"/>
        </w:rPr>
        <w:t xml:space="preserve">David Freeman for </w:t>
      </w:r>
      <w:proofErr w:type="spellStart"/>
      <w:r w:rsidRPr="0078471A">
        <w:rPr>
          <w:lang w:val="en-GB"/>
        </w:rPr>
        <w:t>MCImp</w:t>
      </w:r>
      <w:proofErr w:type="spellEnd"/>
      <w:r w:rsidRPr="0078471A">
        <w:rPr>
          <w:lang w:val="en-GB"/>
        </w:rPr>
        <w:t>-MCData</w:t>
      </w:r>
    </w:p>
    <w:p w:rsidR="00D63B55" w:rsidRPr="0078471A" w:rsidRDefault="007D5E0C" w:rsidP="001463B6">
      <w:pPr>
        <w:pStyle w:val="Paragraphedeliste"/>
        <w:numPr>
          <w:ilvl w:val="0"/>
          <w:numId w:val="17"/>
        </w:numPr>
        <w:rPr>
          <w:lang w:val="en-GB"/>
        </w:rPr>
      </w:pPr>
      <w:r w:rsidRPr="0078471A">
        <w:rPr>
          <w:lang w:val="en-GB"/>
        </w:rPr>
        <w:t xml:space="preserve">TR 21.914 "Release 14 Description; Summary of Rel-14 Work Items" contains the description for all Rel-14 features. </w:t>
      </w:r>
      <w:r w:rsidR="00D369F4" w:rsidRPr="0078471A">
        <w:rPr>
          <w:lang w:val="en-GB"/>
        </w:rPr>
        <w:t xml:space="preserve">Template for work item summaries </w:t>
      </w:r>
      <w:r w:rsidR="009C726C" w:rsidRPr="0078471A">
        <w:rPr>
          <w:lang w:val="en-GB"/>
        </w:rPr>
        <w:t xml:space="preserve">is </w:t>
      </w:r>
      <w:r w:rsidR="00D369F4" w:rsidRPr="0078471A">
        <w:rPr>
          <w:lang w:val="en-GB"/>
        </w:rPr>
        <w:t xml:space="preserve">available </w:t>
      </w:r>
      <w:r w:rsidR="0089296F" w:rsidRPr="0078471A">
        <w:rPr>
          <w:lang w:val="en-GB"/>
        </w:rPr>
        <w:t>in the annex of TR</w:t>
      </w:r>
      <w:r w:rsidR="00DB7C17" w:rsidRPr="0078471A">
        <w:rPr>
          <w:lang w:val="en-GB"/>
        </w:rPr>
        <w:t> </w:t>
      </w:r>
      <w:r w:rsidR="0089296F" w:rsidRPr="0078471A">
        <w:rPr>
          <w:lang w:val="en-GB"/>
        </w:rPr>
        <w:t xml:space="preserve">21.914, </w:t>
      </w:r>
      <w:r w:rsidR="00DB7C17" w:rsidRPr="0078471A">
        <w:rPr>
          <w:lang w:val="en-GB"/>
        </w:rPr>
        <w:t>and also</w:t>
      </w:r>
      <w:r w:rsidR="0089296F" w:rsidRPr="0078471A">
        <w:rPr>
          <w:lang w:val="en-GB"/>
        </w:rPr>
        <w:t xml:space="preserve"> at </w:t>
      </w:r>
      <w:hyperlink r:id="rId46" w:history="1">
        <w:r w:rsidR="00A5094C" w:rsidRPr="0078471A">
          <w:rPr>
            <w:rStyle w:val="Lienhypertexte"/>
            <w:lang w:val="en-GB"/>
          </w:rPr>
          <w:t>www.3gpp.org/ftp/Information/All_Templates/WI_summary_Template.zip</w:t>
        </w:r>
      </w:hyperlink>
    </w:p>
    <w:sectPr w:rsidR="00D63B55" w:rsidRPr="0078471A" w:rsidSect="00E4186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498" w:rsidRDefault="00210498" w:rsidP="003B2A90">
      <w:r>
        <w:separator/>
      </w:r>
    </w:p>
  </w:endnote>
  <w:endnote w:type="continuationSeparator" w:id="0">
    <w:p w:rsidR="00210498" w:rsidRDefault="00210498" w:rsidP="003B2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맑은 고딕">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498" w:rsidRDefault="00210498" w:rsidP="003B2A90">
      <w:r>
        <w:separator/>
      </w:r>
    </w:p>
  </w:footnote>
  <w:footnote w:type="continuationSeparator" w:id="0">
    <w:p w:rsidR="00210498" w:rsidRDefault="00210498" w:rsidP="003B2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pt;height:24pt" o:bullet="t">
        <v:imagedata r:id="rId1" o:title="art6B5A"/>
      </v:shape>
    </w:pict>
  </w:numPicBullet>
  <w:numPicBullet w:numPicBulletId="1">
    <w:pict>
      <v:shape id="_x0000_i1033" type="#_x0000_t75" style="width:33pt;height:24pt" o:bullet="t">
        <v:imagedata r:id="rId2" o:title="art75BF"/>
      </v:shape>
    </w:pict>
  </w:numPicBullet>
  <w:abstractNum w:abstractNumId="0">
    <w:nsid w:val="09AF2DC8"/>
    <w:multiLevelType w:val="hybridMultilevel"/>
    <w:tmpl w:val="D8107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603F30"/>
    <w:multiLevelType w:val="hybridMultilevel"/>
    <w:tmpl w:val="CBC4D59A"/>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nsid w:val="10D43C94"/>
    <w:multiLevelType w:val="hybridMultilevel"/>
    <w:tmpl w:val="7E8E70E8"/>
    <w:lvl w:ilvl="0" w:tplc="EF8A03A8">
      <w:start w:val="1"/>
      <w:numFmt w:val="bullet"/>
      <w:lvlText w:val=""/>
      <w:lvlPicBulletId w:val="0"/>
      <w:lvlJc w:val="left"/>
      <w:pPr>
        <w:tabs>
          <w:tab w:val="num" w:pos="720"/>
        </w:tabs>
        <w:ind w:left="720" w:hanging="360"/>
      </w:pPr>
      <w:rPr>
        <w:rFonts w:ascii="Symbol" w:hAnsi="Symbol" w:hint="default"/>
      </w:rPr>
    </w:lvl>
    <w:lvl w:ilvl="1" w:tplc="C778C496" w:tentative="1">
      <w:start w:val="1"/>
      <w:numFmt w:val="bullet"/>
      <w:lvlText w:val=""/>
      <w:lvlPicBulletId w:val="0"/>
      <w:lvlJc w:val="left"/>
      <w:pPr>
        <w:tabs>
          <w:tab w:val="num" w:pos="1440"/>
        </w:tabs>
        <w:ind w:left="1440" w:hanging="360"/>
      </w:pPr>
      <w:rPr>
        <w:rFonts w:ascii="Symbol" w:hAnsi="Symbol" w:hint="default"/>
      </w:rPr>
    </w:lvl>
    <w:lvl w:ilvl="2" w:tplc="60B6B67C" w:tentative="1">
      <w:start w:val="1"/>
      <w:numFmt w:val="bullet"/>
      <w:lvlText w:val=""/>
      <w:lvlPicBulletId w:val="0"/>
      <w:lvlJc w:val="left"/>
      <w:pPr>
        <w:tabs>
          <w:tab w:val="num" w:pos="2160"/>
        </w:tabs>
        <w:ind w:left="2160" w:hanging="360"/>
      </w:pPr>
      <w:rPr>
        <w:rFonts w:ascii="Symbol" w:hAnsi="Symbol" w:hint="default"/>
      </w:rPr>
    </w:lvl>
    <w:lvl w:ilvl="3" w:tplc="4E62837A" w:tentative="1">
      <w:start w:val="1"/>
      <w:numFmt w:val="bullet"/>
      <w:lvlText w:val=""/>
      <w:lvlPicBulletId w:val="0"/>
      <w:lvlJc w:val="left"/>
      <w:pPr>
        <w:tabs>
          <w:tab w:val="num" w:pos="2880"/>
        </w:tabs>
        <w:ind w:left="2880" w:hanging="360"/>
      </w:pPr>
      <w:rPr>
        <w:rFonts w:ascii="Symbol" w:hAnsi="Symbol" w:hint="default"/>
      </w:rPr>
    </w:lvl>
    <w:lvl w:ilvl="4" w:tplc="5C74414E" w:tentative="1">
      <w:start w:val="1"/>
      <w:numFmt w:val="bullet"/>
      <w:lvlText w:val=""/>
      <w:lvlPicBulletId w:val="0"/>
      <w:lvlJc w:val="left"/>
      <w:pPr>
        <w:tabs>
          <w:tab w:val="num" w:pos="3600"/>
        </w:tabs>
        <w:ind w:left="3600" w:hanging="360"/>
      </w:pPr>
      <w:rPr>
        <w:rFonts w:ascii="Symbol" w:hAnsi="Symbol" w:hint="default"/>
      </w:rPr>
    </w:lvl>
    <w:lvl w:ilvl="5" w:tplc="B2981474" w:tentative="1">
      <w:start w:val="1"/>
      <w:numFmt w:val="bullet"/>
      <w:lvlText w:val=""/>
      <w:lvlPicBulletId w:val="0"/>
      <w:lvlJc w:val="left"/>
      <w:pPr>
        <w:tabs>
          <w:tab w:val="num" w:pos="4320"/>
        </w:tabs>
        <w:ind w:left="4320" w:hanging="360"/>
      </w:pPr>
      <w:rPr>
        <w:rFonts w:ascii="Symbol" w:hAnsi="Symbol" w:hint="default"/>
      </w:rPr>
    </w:lvl>
    <w:lvl w:ilvl="6" w:tplc="233631D0" w:tentative="1">
      <w:start w:val="1"/>
      <w:numFmt w:val="bullet"/>
      <w:lvlText w:val=""/>
      <w:lvlPicBulletId w:val="0"/>
      <w:lvlJc w:val="left"/>
      <w:pPr>
        <w:tabs>
          <w:tab w:val="num" w:pos="5040"/>
        </w:tabs>
        <w:ind w:left="5040" w:hanging="360"/>
      </w:pPr>
      <w:rPr>
        <w:rFonts w:ascii="Symbol" w:hAnsi="Symbol" w:hint="default"/>
      </w:rPr>
    </w:lvl>
    <w:lvl w:ilvl="7" w:tplc="444C6ECA" w:tentative="1">
      <w:start w:val="1"/>
      <w:numFmt w:val="bullet"/>
      <w:lvlText w:val=""/>
      <w:lvlPicBulletId w:val="0"/>
      <w:lvlJc w:val="left"/>
      <w:pPr>
        <w:tabs>
          <w:tab w:val="num" w:pos="5760"/>
        </w:tabs>
        <w:ind w:left="5760" w:hanging="360"/>
      </w:pPr>
      <w:rPr>
        <w:rFonts w:ascii="Symbol" w:hAnsi="Symbol" w:hint="default"/>
      </w:rPr>
    </w:lvl>
    <w:lvl w:ilvl="8" w:tplc="BB54356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A0E4AB4"/>
    <w:multiLevelType w:val="hybridMultilevel"/>
    <w:tmpl w:val="538A6D32"/>
    <w:lvl w:ilvl="0" w:tplc="AE8A6A5A">
      <w:start w:val="1"/>
      <w:numFmt w:val="bullet"/>
      <w:lvlText w:val=""/>
      <w:lvlPicBulletId w:val="0"/>
      <w:lvlJc w:val="left"/>
      <w:pPr>
        <w:tabs>
          <w:tab w:val="num" w:pos="720"/>
        </w:tabs>
        <w:ind w:left="720" w:hanging="360"/>
      </w:pPr>
      <w:rPr>
        <w:rFonts w:ascii="Symbol" w:hAnsi="Symbol" w:hint="default"/>
      </w:rPr>
    </w:lvl>
    <w:lvl w:ilvl="1" w:tplc="56C63E12" w:tentative="1">
      <w:start w:val="1"/>
      <w:numFmt w:val="bullet"/>
      <w:lvlText w:val=""/>
      <w:lvlPicBulletId w:val="0"/>
      <w:lvlJc w:val="left"/>
      <w:pPr>
        <w:tabs>
          <w:tab w:val="num" w:pos="1440"/>
        </w:tabs>
        <w:ind w:left="1440" w:hanging="360"/>
      </w:pPr>
      <w:rPr>
        <w:rFonts w:ascii="Symbol" w:hAnsi="Symbol" w:hint="default"/>
      </w:rPr>
    </w:lvl>
    <w:lvl w:ilvl="2" w:tplc="88384C20" w:tentative="1">
      <w:start w:val="1"/>
      <w:numFmt w:val="bullet"/>
      <w:lvlText w:val=""/>
      <w:lvlPicBulletId w:val="0"/>
      <w:lvlJc w:val="left"/>
      <w:pPr>
        <w:tabs>
          <w:tab w:val="num" w:pos="2160"/>
        </w:tabs>
        <w:ind w:left="2160" w:hanging="360"/>
      </w:pPr>
      <w:rPr>
        <w:rFonts w:ascii="Symbol" w:hAnsi="Symbol" w:hint="default"/>
      </w:rPr>
    </w:lvl>
    <w:lvl w:ilvl="3" w:tplc="C7AA4266" w:tentative="1">
      <w:start w:val="1"/>
      <w:numFmt w:val="bullet"/>
      <w:lvlText w:val=""/>
      <w:lvlPicBulletId w:val="0"/>
      <w:lvlJc w:val="left"/>
      <w:pPr>
        <w:tabs>
          <w:tab w:val="num" w:pos="2880"/>
        </w:tabs>
        <w:ind w:left="2880" w:hanging="360"/>
      </w:pPr>
      <w:rPr>
        <w:rFonts w:ascii="Symbol" w:hAnsi="Symbol" w:hint="default"/>
      </w:rPr>
    </w:lvl>
    <w:lvl w:ilvl="4" w:tplc="CE5A0602" w:tentative="1">
      <w:start w:val="1"/>
      <w:numFmt w:val="bullet"/>
      <w:lvlText w:val=""/>
      <w:lvlPicBulletId w:val="0"/>
      <w:lvlJc w:val="left"/>
      <w:pPr>
        <w:tabs>
          <w:tab w:val="num" w:pos="3600"/>
        </w:tabs>
        <w:ind w:left="3600" w:hanging="360"/>
      </w:pPr>
      <w:rPr>
        <w:rFonts w:ascii="Symbol" w:hAnsi="Symbol" w:hint="default"/>
      </w:rPr>
    </w:lvl>
    <w:lvl w:ilvl="5" w:tplc="EF8434D6" w:tentative="1">
      <w:start w:val="1"/>
      <w:numFmt w:val="bullet"/>
      <w:lvlText w:val=""/>
      <w:lvlPicBulletId w:val="0"/>
      <w:lvlJc w:val="left"/>
      <w:pPr>
        <w:tabs>
          <w:tab w:val="num" w:pos="4320"/>
        </w:tabs>
        <w:ind w:left="4320" w:hanging="360"/>
      </w:pPr>
      <w:rPr>
        <w:rFonts w:ascii="Symbol" w:hAnsi="Symbol" w:hint="default"/>
      </w:rPr>
    </w:lvl>
    <w:lvl w:ilvl="6" w:tplc="63FC0F8E" w:tentative="1">
      <w:start w:val="1"/>
      <w:numFmt w:val="bullet"/>
      <w:lvlText w:val=""/>
      <w:lvlPicBulletId w:val="0"/>
      <w:lvlJc w:val="left"/>
      <w:pPr>
        <w:tabs>
          <w:tab w:val="num" w:pos="5040"/>
        </w:tabs>
        <w:ind w:left="5040" w:hanging="360"/>
      </w:pPr>
      <w:rPr>
        <w:rFonts w:ascii="Symbol" w:hAnsi="Symbol" w:hint="default"/>
      </w:rPr>
    </w:lvl>
    <w:lvl w:ilvl="7" w:tplc="36E67B4A" w:tentative="1">
      <w:start w:val="1"/>
      <w:numFmt w:val="bullet"/>
      <w:lvlText w:val=""/>
      <w:lvlPicBulletId w:val="0"/>
      <w:lvlJc w:val="left"/>
      <w:pPr>
        <w:tabs>
          <w:tab w:val="num" w:pos="5760"/>
        </w:tabs>
        <w:ind w:left="5760" w:hanging="360"/>
      </w:pPr>
      <w:rPr>
        <w:rFonts w:ascii="Symbol" w:hAnsi="Symbol" w:hint="default"/>
      </w:rPr>
    </w:lvl>
    <w:lvl w:ilvl="8" w:tplc="372A908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0C970B8"/>
    <w:multiLevelType w:val="hybridMultilevel"/>
    <w:tmpl w:val="45F63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7F5EEE"/>
    <w:multiLevelType w:val="hybridMultilevel"/>
    <w:tmpl w:val="23E67810"/>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6A12CFC"/>
    <w:multiLevelType w:val="hybridMultilevel"/>
    <w:tmpl w:val="7FA0A824"/>
    <w:lvl w:ilvl="0" w:tplc="D0E6A40A">
      <w:numFmt w:val="bullet"/>
      <w:lvlText w:val="-"/>
      <w:lvlJc w:val="left"/>
      <w:pPr>
        <w:ind w:left="1068" w:hanging="360"/>
      </w:pPr>
      <w:rPr>
        <w:rFonts w:ascii="Calibri" w:eastAsia="Times New Roman" w:hAnsi="Calibri"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29CB068C"/>
    <w:multiLevelType w:val="hybridMultilevel"/>
    <w:tmpl w:val="C394AD5C"/>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nsid w:val="31846461"/>
    <w:multiLevelType w:val="hybridMultilevel"/>
    <w:tmpl w:val="43547878"/>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nsid w:val="323442E3"/>
    <w:multiLevelType w:val="hybridMultilevel"/>
    <w:tmpl w:val="7BCE1418"/>
    <w:lvl w:ilvl="0" w:tplc="34922126">
      <w:numFmt w:val="bullet"/>
      <w:lvlText w:val="-"/>
      <w:lvlJc w:val="left"/>
      <w:pPr>
        <w:ind w:left="720" w:hanging="360"/>
      </w:pPr>
      <w:rPr>
        <w:rFonts w:ascii="Calibri" w:eastAsia="Malgun Gothic" w:hAnsi="Calibri" w:cs="Courier New"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nsid w:val="3641088C"/>
    <w:multiLevelType w:val="hybridMultilevel"/>
    <w:tmpl w:val="27761EFA"/>
    <w:lvl w:ilvl="0" w:tplc="E214D168">
      <w:start w:val="1"/>
      <w:numFmt w:val="bullet"/>
      <w:lvlText w:val=""/>
      <w:lvlJc w:val="left"/>
      <w:pPr>
        <w:ind w:left="720" w:hanging="360"/>
      </w:pPr>
      <w:rPr>
        <w:rFonts w:ascii="Symbol" w:hAnsi="Symbol" w:hint="default"/>
        <w:lang w:val="en-US"/>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39D0242A"/>
    <w:multiLevelType w:val="hybridMultilevel"/>
    <w:tmpl w:val="F29C1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52B4B0C"/>
    <w:multiLevelType w:val="hybridMultilevel"/>
    <w:tmpl w:val="B0E82010"/>
    <w:lvl w:ilvl="0" w:tplc="799CE4D8">
      <w:start w:val="1"/>
      <w:numFmt w:val="bullet"/>
      <w:lvlText w:val="•"/>
      <w:lvlJc w:val="left"/>
      <w:pPr>
        <w:tabs>
          <w:tab w:val="num" w:pos="720"/>
        </w:tabs>
        <w:ind w:left="720" w:hanging="360"/>
      </w:pPr>
      <w:rPr>
        <w:rFonts w:ascii="Arial" w:hAnsi="Arial" w:hint="default"/>
      </w:rPr>
    </w:lvl>
    <w:lvl w:ilvl="1" w:tplc="CC3A66C6" w:tentative="1">
      <w:start w:val="1"/>
      <w:numFmt w:val="bullet"/>
      <w:lvlText w:val="•"/>
      <w:lvlJc w:val="left"/>
      <w:pPr>
        <w:tabs>
          <w:tab w:val="num" w:pos="1440"/>
        </w:tabs>
        <w:ind w:left="1440" w:hanging="360"/>
      </w:pPr>
      <w:rPr>
        <w:rFonts w:ascii="Arial" w:hAnsi="Arial" w:hint="default"/>
      </w:rPr>
    </w:lvl>
    <w:lvl w:ilvl="2" w:tplc="4C3602A6">
      <w:start w:val="1"/>
      <w:numFmt w:val="bullet"/>
      <w:lvlText w:val="•"/>
      <w:lvlJc w:val="left"/>
      <w:pPr>
        <w:tabs>
          <w:tab w:val="num" w:pos="2160"/>
        </w:tabs>
        <w:ind w:left="2160" w:hanging="360"/>
      </w:pPr>
      <w:rPr>
        <w:rFonts w:ascii="Arial" w:hAnsi="Arial" w:hint="default"/>
      </w:rPr>
    </w:lvl>
    <w:lvl w:ilvl="3" w:tplc="DC8C64F8" w:tentative="1">
      <w:start w:val="1"/>
      <w:numFmt w:val="bullet"/>
      <w:lvlText w:val="•"/>
      <w:lvlJc w:val="left"/>
      <w:pPr>
        <w:tabs>
          <w:tab w:val="num" w:pos="2880"/>
        </w:tabs>
        <w:ind w:left="2880" w:hanging="360"/>
      </w:pPr>
      <w:rPr>
        <w:rFonts w:ascii="Arial" w:hAnsi="Arial" w:hint="default"/>
      </w:rPr>
    </w:lvl>
    <w:lvl w:ilvl="4" w:tplc="E7B0CDD4" w:tentative="1">
      <w:start w:val="1"/>
      <w:numFmt w:val="bullet"/>
      <w:lvlText w:val="•"/>
      <w:lvlJc w:val="left"/>
      <w:pPr>
        <w:tabs>
          <w:tab w:val="num" w:pos="3600"/>
        </w:tabs>
        <w:ind w:left="3600" w:hanging="360"/>
      </w:pPr>
      <w:rPr>
        <w:rFonts w:ascii="Arial" w:hAnsi="Arial" w:hint="default"/>
      </w:rPr>
    </w:lvl>
    <w:lvl w:ilvl="5" w:tplc="C8842EB4" w:tentative="1">
      <w:start w:val="1"/>
      <w:numFmt w:val="bullet"/>
      <w:lvlText w:val="•"/>
      <w:lvlJc w:val="left"/>
      <w:pPr>
        <w:tabs>
          <w:tab w:val="num" w:pos="4320"/>
        </w:tabs>
        <w:ind w:left="4320" w:hanging="360"/>
      </w:pPr>
      <w:rPr>
        <w:rFonts w:ascii="Arial" w:hAnsi="Arial" w:hint="default"/>
      </w:rPr>
    </w:lvl>
    <w:lvl w:ilvl="6" w:tplc="1466006C" w:tentative="1">
      <w:start w:val="1"/>
      <w:numFmt w:val="bullet"/>
      <w:lvlText w:val="•"/>
      <w:lvlJc w:val="left"/>
      <w:pPr>
        <w:tabs>
          <w:tab w:val="num" w:pos="5040"/>
        </w:tabs>
        <w:ind w:left="5040" w:hanging="360"/>
      </w:pPr>
      <w:rPr>
        <w:rFonts w:ascii="Arial" w:hAnsi="Arial" w:hint="default"/>
      </w:rPr>
    </w:lvl>
    <w:lvl w:ilvl="7" w:tplc="6DAE0C1C" w:tentative="1">
      <w:start w:val="1"/>
      <w:numFmt w:val="bullet"/>
      <w:lvlText w:val="•"/>
      <w:lvlJc w:val="left"/>
      <w:pPr>
        <w:tabs>
          <w:tab w:val="num" w:pos="5760"/>
        </w:tabs>
        <w:ind w:left="5760" w:hanging="360"/>
      </w:pPr>
      <w:rPr>
        <w:rFonts w:ascii="Arial" w:hAnsi="Arial" w:hint="default"/>
      </w:rPr>
    </w:lvl>
    <w:lvl w:ilvl="8" w:tplc="0262B864" w:tentative="1">
      <w:start w:val="1"/>
      <w:numFmt w:val="bullet"/>
      <w:lvlText w:val="•"/>
      <w:lvlJc w:val="left"/>
      <w:pPr>
        <w:tabs>
          <w:tab w:val="num" w:pos="6480"/>
        </w:tabs>
        <w:ind w:left="6480" w:hanging="360"/>
      </w:pPr>
      <w:rPr>
        <w:rFonts w:ascii="Arial" w:hAnsi="Arial" w:hint="default"/>
      </w:rPr>
    </w:lvl>
  </w:abstractNum>
  <w:abstractNum w:abstractNumId="13">
    <w:nsid w:val="5FE352F6"/>
    <w:multiLevelType w:val="hybridMultilevel"/>
    <w:tmpl w:val="B9E625CC"/>
    <w:lvl w:ilvl="0" w:tplc="34922126">
      <w:numFmt w:val="bullet"/>
      <w:lvlText w:val="-"/>
      <w:lvlJc w:val="left"/>
      <w:pPr>
        <w:ind w:left="1068" w:hanging="360"/>
      </w:pPr>
      <w:rPr>
        <w:rFonts w:ascii="Calibri" w:eastAsia="Malgun Gothic" w:hAnsi="Calibri" w:cs="Courier New" w:hint="default"/>
      </w:rPr>
    </w:lvl>
    <w:lvl w:ilvl="1" w:tplc="040C0003">
      <w:start w:val="1"/>
      <w:numFmt w:val="decimal"/>
      <w:lvlText w:val="%2."/>
      <w:lvlJc w:val="left"/>
      <w:pPr>
        <w:tabs>
          <w:tab w:val="num" w:pos="1788"/>
        </w:tabs>
        <w:ind w:left="1788" w:hanging="360"/>
      </w:pPr>
    </w:lvl>
    <w:lvl w:ilvl="2" w:tplc="040C0005">
      <w:start w:val="1"/>
      <w:numFmt w:val="decimal"/>
      <w:lvlText w:val="%3."/>
      <w:lvlJc w:val="left"/>
      <w:pPr>
        <w:tabs>
          <w:tab w:val="num" w:pos="2508"/>
        </w:tabs>
        <w:ind w:left="2508" w:hanging="360"/>
      </w:pPr>
    </w:lvl>
    <w:lvl w:ilvl="3" w:tplc="040C0001">
      <w:start w:val="1"/>
      <w:numFmt w:val="decimal"/>
      <w:lvlText w:val="%4."/>
      <w:lvlJc w:val="left"/>
      <w:pPr>
        <w:tabs>
          <w:tab w:val="num" w:pos="3228"/>
        </w:tabs>
        <w:ind w:left="3228" w:hanging="360"/>
      </w:pPr>
    </w:lvl>
    <w:lvl w:ilvl="4" w:tplc="040C0003">
      <w:start w:val="1"/>
      <w:numFmt w:val="decimal"/>
      <w:lvlText w:val="%5."/>
      <w:lvlJc w:val="left"/>
      <w:pPr>
        <w:tabs>
          <w:tab w:val="num" w:pos="3948"/>
        </w:tabs>
        <w:ind w:left="3948" w:hanging="360"/>
      </w:pPr>
    </w:lvl>
    <w:lvl w:ilvl="5" w:tplc="040C0005">
      <w:start w:val="1"/>
      <w:numFmt w:val="decimal"/>
      <w:lvlText w:val="%6."/>
      <w:lvlJc w:val="left"/>
      <w:pPr>
        <w:tabs>
          <w:tab w:val="num" w:pos="4668"/>
        </w:tabs>
        <w:ind w:left="4668" w:hanging="360"/>
      </w:pPr>
    </w:lvl>
    <w:lvl w:ilvl="6" w:tplc="040C0001">
      <w:start w:val="1"/>
      <w:numFmt w:val="decimal"/>
      <w:lvlText w:val="%7."/>
      <w:lvlJc w:val="left"/>
      <w:pPr>
        <w:tabs>
          <w:tab w:val="num" w:pos="5388"/>
        </w:tabs>
        <w:ind w:left="5388" w:hanging="360"/>
      </w:pPr>
    </w:lvl>
    <w:lvl w:ilvl="7" w:tplc="040C0003">
      <w:start w:val="1"/>
      <w:numFmt w:val="decimal"/>
      <w:lvlText w:val="%8."/>
      <w:lvlJc w:val="left"/>
      <w:pPr>
        <w:tabs>
          <w:tab w:val="num" w:pos="6108"/>
        </w:tabs>
        <w:ind w:left="6108" w:hanging="360"/>
      </w:pPr>
    </w:lvl>
    <w:lvl w:ilvl="8" w:tplc="040C0005">
      <w:start w:val="1"/>
      <w:numFmt w:val="decimal"/>
      <w:lvlText w:val="%9."/>
      <w:lvlJc w:val="left"/>
      <w:pPr>
        <w:tabs>
          <w:tab w:val="num" w:pos="6828"/>
        </w:tabs>
        <w:ind w:left="6828" w:hanging="360"/>
      </w:pPr>
    </w:lvl>
  </w:abstractNum>
  <w:abstractNum w:abstractNumId="14">
    <w:nsid w:val="64DA3FDA"/>
    <w:multiLevelType w:val="hybridMultilevel"/>
    <w:tmpl w:val="C2DC0BFE"/>
    <w:lvl w:ilvl="0" w:tplc="885E1F3E">
      <w:start w:val="1"/>
      <w:numFmt w:val="bullet"/>
      <w:lvlText w:val="•"/>
      <w:lvlJc w:val="left"/>
      <w:pPr>
        <w:tabs>
          <w:tab w:val="num" w:pos="720"/>
        </w:tabs>
        <w:ind w:left="720" w:hanging="360"/>
      </w:pPr>
      <w:rPr>
        <w:rFonts w:ascii="Arial" w:hAnsi="Arial" w:hint="default"/>
      </w:rPr>
    </w:lvl>
    <w:lvl w:ilvl="1" w:tplc="13E208C0" w:tentative="1">
      <w:start w:val="1"/>
      <w:numFmt w:val="bullet"/>
      <w:lvlText w:val="•"/>
      <w:lvlJc w:val="left"/>
      <w:pPr>
        <w:tabs>
          <w:tab w:val="num" w:pos="1440"/>
        </w:tabs>
        <w:ind w:left="1440" w:hanging="360"/>
      </w:pPr>
      <w:rPr>
        <w:rFonts w:ascii="Arial" w:hAnsi="Arial" w:hint="default"/>
      </w:rPr>
    </w:lvl>
    <w:lvl w:ilvl="2" w:tplc="EFFC2030">
      <w:start w:val="1"/>
      <w:numFmt w:val="bullet"/>
      <w:lvlText w:val="•"/>
      <w:lvlJc w:val="left"/>
      <w:pPr>
        <w:tabs>
          <w:tab w:val="num" w:pos="2160"/>
        </w:tabs>
        <w:ind w:left="2160" w:hanging="360"/>
      </w:pPr>
      <w:rPr>
        <w:rFonts w:ascii="Arial" w:hAnsi="Arial" w:hint="default"/>
      </w:rPr>
    </w:lvl>
    <w:lvl w:ilvl="3" w:tplc="553C6ED0" w:tentative="1">
      <w:start w:val="1"/>
      <w:numFmt w:val="bullet"/>
      <w:lvlText w:val="•"/>
      <w:lvlJc w:val="left"/>
      <w:pPr>
        <w:tabs>
          <w:tab w:val="num" w:pos="2880"/>
        </w:tabs>
        <w:ind w:left="2880" w:hanging="360"/>
      </w:pPr>
      <w:rPr>
        <w:rFonts w:ascii="Arial" w:hAnsi="Arial" w:hint="default"/>
      </w:rPr>
    </w:lvl>
    <w:lvl w:ilvl="4" w:tplc="A97EE992" w:tentative="1">
      <w:start w:val="1"/>
      <w:numFmt w:val="bullet"/>
      <w:lvlText w:val="•"/>
      <w:lvlJc w:val="left"/>
      <w:pPr>
        <w:tabs>
          <w:tab w:val="num" w:pos="3600"/>
        </w:tabs>
        <w:ind w:left="3600" w:hanging="360"/>
      </w:pPr>
      <w:rPr>
        <w:rFonts w:ascii="Arial" w:hAnsi="Arial" w:hint="default"/>
      </w:rPr>
    </w:lvl>
    <w:lvl w:ilvl="5" w:tplc="2326BD6A" w:tentative="1">
      <w:start w:val="1"/>
      <w:numFmt w:val="bullet"/>
      <w:lvlText w:val="•"/>
      <w:lvlJc w:val="left"/>
      <w:pPr>
        <w:tabs>
          <w:tab w:val="num" w:pos="4320"/>
        </w:tabs>
        <w:ind w:left="4320" w:hanging="360"/>
      </w:pPr>
      <w:rPr>
        <w:rFonts w:ascii="Arial" w:hAnsi="Arial" w:hint="default"/>
      </w:rPr>
    </w:lvl>
    <w:lvl w:ilvl="6" w:tplc="4260EF5E" w:tentative="1">
      <w:start w:val="1"/>
      <w:numFmt w:val="bullet"/>
      <w:lvlText w:val="•"/>
      <w:lvlJc w:val="left"/>
      <w:pPr>
        <w:tabs>
          <w:tab w:val="num" w:pos="5040"/>
        </w:tabs>
        <w:ind w:left="5040" w:hanging="360"/>
      </w:pPr>
      <w:rPr>
        <w:rFonts w:ascii="Arial" w:hAnsi="Arial" w:hint="default"/>
      </w:rPr>
    </w:lvl>
    <w:lvl w:ilvl="7" w:tplc="A9B05192" w:tentative="1">
      <w:start w:val="1"/>
      <w:numFmt w:val="bullet"/>
      <w:lvlText w:val="•"/>
      <w:lvlJc w:val="left"/>
      <w:pPr>
        <w:tabs>
          <w:tab w:val="num" w:pos="5760"/>
        </w:tabs>
        <w:ind w:left="5760" w:hanging="360"/>
      </w:pPr>
      <w:rPr>
        <w:rFonts w:ascii="Arial" w:hAnsi="Arial" w:hint="default"/>
      </w:rPr>
    </w:lvl>
    <w:lvl w:ilvl="8" w:tplc="C982FD88" w:tentative="1">
      <w:start w:val="1"/>
      <w:numFmt w:val="bullet"/>
      <w:lvlText w:val="•"/>
      <w:lvlJc w:val="left"/>
      <w:pPr>
        <w:tabs>
          <w:tab w:val="num" w:pos="6480"/>
        </w:tabs>
        <w:ind w:left="6480" w:hanging="360"/>
      </w:pPr>
      <w:rPr>
        <w:rFonts w:ascii="Arial" w:hAnsi="Arial" w:hint="default"/>
      </w:rPr>
    </w:lvl>
  </w:abstractNum>
  <w:abstractNum w:abstractNumId="15">
    <w:nsid w:val="714358C4"/>
    <w:multiLevelType w:val="hybridMultilevel"/>
    <w:tmpl w:val="4B322338"/>
    <w:lvl w:ilvl="0" w:tplc="A21EEFF2">
      <w:start w:val="1"/>
      <w:numFmt w:val="bullet"/>
      <w:lvlText w:val=""/>
      <w:lvlPicBulletId w:val="1"/>
      <w:lvlJc w:val="left"/>
      <w:pPr>
        <w:tabs>
          <w:tab w:val="num" w:pos="720"/>
        </w:tabs>
        <w:ind w:left="720" w:hanging="360"/>
      </w:pPr>
      <w:rPr>
        <w:rFonts w:ascii="Symbol" w:hAnsi="Symbol" w:hint="default"/>
      </w:rPr>
    </w:lvl>
    <w:lvl w:ilvl="1" w:tplc="C4406F08">
      <w:start w:val="1827"/>
      <w:numFmt w:val="bullet"/>
      <w:lvlText w:val="•"/>
      <w:lvlJc w:val="left"/>
      <w:pPr>
        <w:tabs>
          <w:tab w:val="num" w:pos="1440"/>
        </w:tabs>
        <w:ind w:left="1440" w:hanging="360"/>
      </w:pPr>
      <w:rPr>
        <w:rFonts w:ascii="Arial" w:hAnsi="Arial" w:hint="default"/>
      </w:rPr>
    </w:lvl>
    <w:lvl w:ilvl="2" w:tplc="E2C421D0">
      <w:start w:val="1827"/>
      <w:numFmt w:val="bullet"/>
      <w:lvlText w:val="•"/>
      <w:lvlJc w:val="left"/>
      <w:pPr>
        <w:tabs>
          <w:tab w:val="num" w:pos="2160"/>
        </w:tabs>
        <w:ind w:left="2160" w:hanging="360"/>
      </w:pPr>
      <w:rPr>
        <w:rFonts w:ascii="Arial" w:hAnsi="Arial" w:hint="default"/>
      </w:rPr>
    </w:lvl>
    <w:lvl w:ilvl="3" w:tplc="AB5089D2" w:tentative="1">
      <w:start w:val="1"/>
      <w:numFmt w:val="bullet"/>
      <w:lvlText w:val=""/>
      <w:lvlPicBulletId w:val="1"/>
      <w:lvlJc w:val="left"/>
      <w:pPr>
        <w:tabs>
          <w:tab w:val="num" w:pos="2880"/>
        </w:tabs>
        <w:ind w:left="2880" w:hanging="360"/>
      </w:pPr>
      <w:rPr>
        <w:rFonts w:ascii="Symbol" w:hAnsi="Symbol" w:hint="default"/>
      </w:rPr>
    </w:lvl>
    <w:lvl w:ilvl="4" w:tplc="B630D1D4" w:tentative="1">
      <w:start w:val="1"/>
      <w:numFmt w:val="bullet"/>
      <w:lvlText w:val=""/>
      <w:lvlPicBulletId w:val="1"/>
      <w:lvlJc w:val="left"/>
      <w:pPr>
        <w:tabs>
          <w:tab w:val="num" w:pos="3600"/>
        </w:tabs>
        <w:ind w:left="3600" w:hanging="360"/>
      </w:pPr>
      <w:rPr>
        <w:rFonts w:ascii="Symbol" w:hAnsi="Symbol" w:hint="default"/>
      </w:rPr>
    </w:lvl>
    <w:lvl w:ilvl="5" w:tplc="65ACFF9A" w:tentative="1">
      <w:start w:val="1"/>
      <w:numFmt w:val="bullet"/>
      <w:lvlText w:val=""/>
      <w:lvlPicBulletId w:val="1"/>
      <w:lvlJc w:val="left"/>
      <w:pPr>
        <w:tabs>
          <w:tab w:val="num" w:pos="4320"/>
        </w:tabs>
        <w:ind w:left="4320" w:hanging="360"/>
      </w:pPr>
      <w:rPr>
        <w:rFonts w:ascii="Symbol" w:hAnsi="Symbol" w:hint="default"/>
      </w:rPr>
    </w:lvl>
    <w:lvl w:ilvl="6" w:tplc="3D60F64A" w:tentative="1">
      <w:start w:val="1"/>
      <w:numFmt w:val="bullet"/>
      <w:lvlText w:val=""/>
      <w:lvlPicBulletId w:val="1"/>
      <w:lvlJc w:val="left"/>
      <w:pPr>
        <w:tabs>
          <w:tab w:val="num" w:pos="5040"/>
        </w:tabs>
        <w:ind w:left="5040" w:hanging="360"/>
      </w:pPr>
      <w:rPr>
        <w:rFonts w:ascii="Symbol" w:hAnsi="Symbol" w:hint="default"/>
      </w:rPr>
    </w:lvl>
    <w:lvl w:ilvl="7" w:tplc="0B12F5F4" w:tentative="1">
      <w:start w:val="1"/>
      <w:numFmt w:val="bullet"/>
      <w:lvlText w:val=""/>
      <w:lvlPicBulletId w:val="1"/>
      <w:lvlJc w:val="left"/>
      <w:pPr>
        <w:tabs>
          <w:tab w:val="num" w:pos="5760"/>
        </w:tabs>
        <w:ind w:left="5760" w:hanging="360"/>
      </w:pPr>
      <w:rPr>
        <w:rFonts w:ascii="Symbol" w:hAnsi="Symbol" w:hint="default"/>
      </w:rPr>
    </w:lvl>
    <w:lvl w:ilvl="8" w:tplc="5980F7C6"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795A3D16"/>
    <w:multiLevelType w:val="hybridMultilevel"/>
    <w:tmpl w:val="83140B3C"/>
    <w:lvl w:ilvl="0" w:tplc="61D8FF66">
      <w:start w:val="1"/>
      <w:numFmt w:val="bullet"/>
      <w:lvlText w:val=""/>
      <w:lvlPicBulletId w:val="0"/>
      <w:lvlJc w:val="left"/>
      <w:pPr>
        <w:tabs>
          <w:tab w:val="num" w:pos="720"/>
        </w:tabs>
        <w:ind w:left="720" w:hanging="360"/>
      </w:pPr>
      <w:rPr>
        <w:rFonts w:ascii="Symbol" w:hAnsi="Symbol" w:hint="default"/>
      </w:rPr>
    </w:lvl>
    <w:lvl w:ilvl="1" w:tplc="87E04666">
      <w:start w:val="1979"/>
      <w:numFmt w:val="bullet"/>
      <w:lvlText w:val=""/>
      <w:lvlPicBulletId w:val="0"/>
      <w:lvlJc w:val="left"/>
      <w:pPr>
        <w:tabs>
          <w:tab w:val="num" w:pos="1440"/>
        </w:tabs>
        <w:ind w:left="1440" w:hanging="360"/>
      </w:pPr>
      <w:rPr>
        <w:rFonts w:ascii="Symbol" w:hAnsi="Symbol" w:hint="default"/>
      </w:rPr>
    </w:lvl>
    <w:lvl w:ilvl="2" w:tplc="171284F4" w:tentative="1">
      <w:start w:val="1"/>
      <w:numFmt w:val="bullet"/>
      <w:lvlText w:val=""/>
      <w:lvlPicBulletId w:val="0"/>
      <w:lvlJc w:val="left"/>
      <w:pPr>
        <w:tabs>
          <w:tab w:val="num" w:pos="2160"/>
        </w:tabs>
        <w:ind w:left="2160" w:hanging="360"/>
      </w:pPr>
      <w:rPr>
        <w:rFonts w:ascii="Symbol" w:hAnsi="Symbol" w:hint="default"/>
      </w:rPr>
    </w:lvl>
    <w:lvl w:ilvl="3" w:tplc="1EC244FC" w:tentative="1">
      <w:start w:val="1"/>
      <w:numFmt w:val="bullet"/>
      <w:lvlText w:val=""/>
      <w:lvlPicBulletId w:val="0"/>
      <w:lvlJc w:val="left"/>
      <w:pPr>
        <w:tabs>
          <w:tab w:val="num" w:pos="2880"/>
        </w:tabs>
        <w:ind w:left="2880" w:hanging="360"/>
      </w:pPr>
      <w:rPr>
        <w:rFonts w:ascii="Symbol" w:hAnsi="Symbol" w:hint="default"/>
      </w:rPr>
    </w:lvl>
    <w:lvl w:ilvl="4" w:tplc="EA623B7A" w:tentative="1">
      <w:start w:val="1"/>
      <w:numFmt w:val="bullet"/>
      <w:lvlText w:val=""/>
      <w:lvlPicBulletId w:val="0"/>
      <w:lvlJc w:val="left"/>
      <w:pPr>
        <w:tabs>
          <w:tab w:val="num" w:pos="3600"/>
        </w:tabs>
        <w:ind w:left="3600" w:hanging="360"/>
      </w:pPr>
      <w:rPr>
        <w:rFonts w:ascii="Symbol" w:hAnsi="Symbol" w:hint="default"/>
      </w:rPr>
    </w:lvl>
    <w:lvl w:ilvl="5" w:tplc="11264B80" w:tentative="1">
      <w:start w:val="1"/>
      <w:numFmt w:val="bullet"/>
      <w:lvlText w:val=""/>
      <w:lvlPicBulletId w:val="0"/>
      <w:lvlJc w:val="left"/>
      <w:pPr>
        <w:tabs>
          <w:tab w:val="num" w:pos="4320"/>
        </w:tabs>
        <w:ind w:left="4320" w:hanging="360"/>
      </w:pPr>
      <w:rPr>
        <w:rFonts w:ascii="Symbol" w:hAnsi="Symbol" w:hint="default"/>
      </w:rPr>
    </w:lvl>
    <w:lvl w:ilvl="6" w:tplc="D616943C" w:tentative="1">
      <w:start w:val="1"/>
      <w:numFmt w:val="bullet"/>
      <w:lvlText w:val=""/>
      <w:lvlPicBulletId w:val="0"/>
      <w:lvlJc w:val="left"/>
      <w:pPr>
        <w:tabs>
          <w:tab w:val="num" w:pos="5040"/>
        </w:tabs>
        <w:ind w:left="5040" w:hanging="360"/>
      </w:pPr>
      <w:rPr>
        <w:rFonts w:ascii="Symbol" w:hAnsi="Symbol" w:hint="default"/>
      </w:rPr>
    </w:lvl>
    <w:lvl w:ilvl="7" w:tplc="5E903A02" w:tentative="1">
      <w:start w:val="1"/>
      <w:numFmt w:val="bullet"/>
      <w:lvlText w:val=""/>
      <w:lvlPicBulletId w:val="0"/>
      <w:lvlJc w:val="left"/>
      <w:pPr>
        <w:tabs>
          <w:tab w:val="num" w:pos="5760"/>
        </w:tabs>
        <w:ind w:left="5760" w:hanging="360"/>
      </w:pPr>
      <w:rPr>
        <w:rFonts w:ascii="Symbol" w:hAnsi="Symbol" w:hint="default"/>
      </w:rPr>
    </w:lvl>
    <w:lvl w:ilvl="8" w:tplc="ED42C2BC"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9C67E5D"/>
    <w:multiLevelType w:val="hybridMultilevel"/>
    <w:tmpl w:val="FB80E27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7F8F6B7A"/>
    <w:multiLevelType w:val="hybridMultilevel"/>
    <w:tmpl w:val="D8F83B80"/>
    <w:lvl w:ilvl="0" w:tplc="1A769B72">
      <w:start w:val="1"/>
      <w:numFmt w:val="bullet"/>
      <w:lvlText w:val=""/>
      <w:lvlPicBulletId w:val="0"/>
      <w:lvlJc w:val="left"/>
      <w:pPr>
        <w:tabs>
          <w:tab w:val="num" w:pos="720"/>
        </w:tabs>
        <w:ind w:left="720" w:hanging="360"/>
      </w:pPr>
      <w:rPr>
        <w:rFonts w:ascii="Symbol" w:hAnsi="Symbol" w:hint="default"/>
      </w:rPr>
    </w:lvl>
    <w:lvl w:ilvl="1" w:tplc="D77E80E8">
      <w:start w:val="1"/>
      <w:numFmt w:val="decimal"/>
      <w:lvlText w:val="%2."/>
      <w:lvlJc w:val="left"/>
      <w:pPr>
        <w:tabs>
          <w:tab w:val="num" w:pos="1440"/>
        </w:tabs>
        <w:ind w:left="1440" w:hanging="360"/>
      </w:pPr>
    </w:lvl>
    <w:lvl w:ilvl="2" w:tplc="B128CF74" w:tentative="1">
      <w:start w:val="1"/>
      <w:numFmt w:val="bullet"/>
      <w:lvlText w:val=""/>
      <w:lvlPicBulletId w:val="0"/>
      <w:lvlJc w:val="left"/>
      <w:pPr>
        <w:tabs>
          <w:tab w:val="num" w:pos="2160"/>
        </w:tabs>
        <w:ind w:left="2160" w:hanging="360"/>
      </w:pPr>
      <w:rPr>
        <w:rFonts w:ascii="Symbol" w:hAnsi="Symbol" w:hint="default"/>
      </w:rPr>
    </w:lvl>
    <w:lvl w:ilvl="3" w:tplc="10FACBEA" w:tentative="1">
      <w:start w:val="1"/>
      <w:numFmt w:val="bullet"/>
      <w:lvlText w:val=""/>
      <w:lvlPicBulletId w:val="0"/>
      <w:lvlJc w:val="left"/>
      <w:pPr>
        <w:tabs>
          <w:tab w:val="num" w:pos="2880"/>
        </w:tabs>
        <w:ind w:left="2880" w:hanging="360"/>
      </w:pPr>
      <w:rPr>
        <w:rFonts w:ascii="Symbol" w:hAnsi="Symbol" w:hint="default"/>
      </w:rPr>
    </w:lvl>
    <w:lvl w:ilvl="4" w:tplc="6DCCB6E0" w:tentative="1">
      <w:start w:val="1"/>
      <w:numFmt w:val="bullet"/>
      <w:lvlText w:val=""/>
      <w:lvlPicBulletId w:val="0"/>
      <w:lvlJc w:val="left"/>
      <w:pPr>
        <w:tabs>
          <w:tab w:val="num" w:pos="3600"/>
        </w:tabs>
        <w:ind w:left="3600" w:hanging="360"/>
      </w:pPr>
      <w:rPr>
        <w:rFonts w:ascii="Symbol" w:hAnsi="Symbol" w:hint="default"/>
      </w:rPr>
    </w:lvl>
    <w:lvl w:ilvl="5" w:tplc="21007516" w:tentative="1">
      <w:start w:val="1"/>
      <w:numFmt w:val="bullet"/>
      <w:lvlText w:val=""/>
      <w:lvlPicBulletId w:val="0"/>
      <w:lvlJc w:val="left"/>
      <w:pPr>
        <w:tabs>
          <w:tab w:val="num" w:pos="4320"/>
        </w:tabs>
        <w:ind w:left="4320" w:hanging="360"/>
      </w:pPr>
      <w:rPr>
        <w:rFonts w:ascii="Symbol" w:hAnsi="Symbol" w:hint="default"/>
      </w:rPr>
    </w:lvl>
    <w:lvl w:ilvl="6" w:tplc="515A6A48" w:tentative="1">
      <w:start w:val="1"/>
      <w:numFmt w:val="bullet"/>
      <w:lvlText w:val=""/>
      <w:lvlPicBulletId w:val="0"/>
      <w:lvlJc w:val="left"/>
      <w:pPr>
        <w:tabs>
          <w:tab w:val="num" w:pos="5040"/>
        </w:tabs>
        <w:ind w:left="5040" w:hanging="360"/>
      </w:pPr>
      <w:rPr>
        <w:rFonts w:ascii="Symbol" w:hAnsi="Symbol" w:hint="default"/>
      </w:rPr>
    </w:lvl>
    <w:lvl w:ilvl="7" w:tplc="B3847762" w:tentative="1">
      <w:start w:val="1"/>
      <w:numFmt w:val="bullet"/>
      <w:lvlText w:val=""/>
      <w:lvlPicBulletId w:val="0"/>
      <w:lvlJc w:val="left"/>
      <w:pPr>
        <w:tabs>
          <w:tab w:val="num" w:pos="5760"/>
        </w:tabs>
        <w:ind w:left="5760" w:hanging="360"/>
      </w:pPr>
      <w:rPr>
        <w:rFonts w:ascii="Symbol" w:hAnsi="Symbol" w:hint="default"/>
      </w:rPr>
    </w:lvl>
    <w:lvl w:ilvl="8" w:tplc="8B5E3492" w:tentative="1">
      <w:start w:val="1"/>
      <w:numFmt w:val="bullet"/>
      <w:lvlText w:val=""/>
      <w:lvlPicBulletId w:val="0"/>
      <w:lvlJc w:val="left"/>
      <w:pPr>
        <w:tabs>
          <w:tab w:val="num" w:pos="6480"/>
        </w:tabs>
        <w:ind w:left="6480" w:hanging="360"/>
      </w:pPr>
      <w:rPr>
        <w:rFonts w:ascii="Symbol" w:hAnsi="Symbol"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1"/>
  </w:num>
  <w:num w:numId="10">
    <w:abstractNumId w:val="7"/>
  </w:num>
  <w:num w:numId="11">
    <w:abstractNumId w:val="4"/>
  </w:num>
  <w:num w:numId="12">
    <w:abstractNumId w:val="18"/>
  </w:num>
  <w:num w:numId="13">
    <w:abstractNumId w:val="16"/>
  </w:num>
  <w:num w:numId="14">
    <w:abstractNumId w:val="2"/>
  </w:num>
  <w:num w:numId="15">
    <w:abstractNumId w:val="3"/>
  </w:num>
  <w:num w:numId="16">
    <w:abstractNumId w:val="11"/>
  </w:num>
  <w:num w:numId="17">
    <w:abstractNumId w:val="0"/>
  </w:num>
  <w:num w:numId="18">
    <w:abstractNumId w:val="14"/>
  </w:num>
  <w:num w:numId="19">
    <w:abstractNumId w:val="12"/>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C7443E"/>
    <w:rsid w:val="00004603"/>
    <w:rsid w:val="000165AB"/>
    <w:rsid w:val="000250EE"/>
    <w:rsid w:val="00027AC7"/>
    <w:rsid w:val="000602FF"/>
    <w:rsid w:val="000764A7"/>
    <w:rsid w:val="000C3B05"/>
    <w:rsid w:val="000D699A"/>
    <w:rsid w:val="000D7B21"/>
    <w:rsid w:val="000E393B"/>
    <w:rsid w:val="000E689E"/>
    <w:rsid w:val="000F13B8"/>
    <w:rsid w:val="000F4D94"/>
    <w:rsid w:val="00102554"/>
    <w:rsid w:val="00124DB9"/>
    <w:rsid w:val="00135F24"/>
    <w:rsid w:val="00137CFF"/>
    <w:rsid w:val="001463B6"/>
    <w:rsid w:val="00186D90"/>
    <w:rsid w:val="0019053F"/>
    <w:rsid w:val="001C1DD2"/>
    <w:rsid w:val="001D4A73"/>
    <w:rsid w:val="001E1F1F"/>
    <w:rsid w:val="00210498"/>
    <w:rsid w:val="00224CC3"/>
    <w:rsid w:val="00237E67"/>
    <w:rsid w:val="0028004E"/>
    <w:rsid w:val="002C0B64"/>
    <w:rsid w:val="002D0E09"/>
    <w:rsid w:val="002D4A25"/>
    <w:rsid w:val="002D7A15"/>
    <w:rsid w:val="00300DA5"/>
    <w:rsid w:val="00313585"/>
    <w:rsid w:val="0032075A"/>
    <w:rsid w:val="00335A8B"/>
    <w:rsid w:val="0035320E"/>
    <w:rsid w:val="003557A8"/>
    <w:rsid w:val="003717AE"/>
    <w:rsid w:val="00371BEB"/>
    <w:rsid w:val="003A752B"/>
    <w:rsid w:val="003B2A90"/>
    <w:rsid w:val="003B473F"/>
    <w:rsid w:val="003C0658"/>
    <w:rsid w:val="003C6180"/>
    <w:rsid w:val="003E2DCE"/>
    <w:rsid w:val="00410B8C"/>
    <w:rsid w:val="0044167B"/>
    <w:rsid w:val="00444262"/>
    <w:rsid w:val="0046099E"/>
    <w:rsid w:val="00464DA0"/>
    <w:rsid w:val="00474F2B"/>
    <w:rsid w:val="00481019"/>
    <w:rsid w:val="00490891"/>
    <w:rsid w:val="004D66C5"/>
    <w:rsid w:val="004E6766"/>
    <w:rsid w:val="004F1424"/>
    <w:rsid w:val="00527D32"/>
    <w:rsid w:val="00540285"/>
    <w:rsid w:val="00542FB0"/>
    <w:rsid w:val="00544B2A"/>
    <w:rsid w:val="00561F2B"/>
    <w:rsid w:val="0056219F"/>
    <w:rsid w:val="00580003"/>
    <w:rsid w:val="00585896"/>
    <w:rsid w:val="00587EA9"/>
    <w:rsid w:val="005A1B24"/>
    <w:rsid w:val="005A7948"/>
    <w:rsid w:val="005B3526"/>
    <w:rsid w:val="005C3015"/>
    <w:rsid w:val="005D322C"/>
    <w:rsid w:val="005D5F7F"/>
    <w:rsid w:val="005E42C8"/>
    <w:rsid w:val="00602D1B"/>
    <w:rsid w:val="00620B63"/>
    <w:rsid w:val="006224F4"/>
    <w:rsid w:val="00624E99"/>
    <w:rsid w:val="0063620F"/>
    <w:rsid w:val="00637A4D"/>
    <w:rsid w:val="0064173E"/>
    <w:rsid w:val="00655331"/>
    <w:rsid w:val="00657829"/>
    <w:rsid w:val="0066219C"/>
    <w:rsid w:val="0067046D"/>
    <w:rsid w:val="0067380A"/>
    <w:rsid w:val="00680CEE"/>
    <w:rsid w:val="00682921"/>
    <w:rsid w:val="006C0AD9"/>
    <w:rsid w:val="006C194B"/>
    <w:rsid w:val="006C7F48"/>
    <w:rsid w:val="006D0241"/>
    <w:rsid w:val="006E2F24"/>
    <w:rsid w:val="007113C5"/>
    <w:rsid w:val="007174A0"/>
    <w:rsid w:val="00751E38"/>
    <w:rsid w:val="00751E5E"/>
    <w:rsid w:val="00760775"/>
    <w:rsid w:val="00760EBB"/>
    <w:rsid w:val="007716B0"/>
    <w:rsid w:val="0078471A"/>
    <w:rsid w:val="00790927"/>
    <w:rsid w:val="00792191"/>
    <w:rsid w:val="007B32E5"/>
    <w:rsid w:val="007B5A1A"/>
    <w:rsid w:val="007B7BDC"/>
    <w:rsid w:val="007D139C"/>
    <w:rsid w:val="007D2BAB"/>
    <w:rsid w:val="007D5117"/>
    <w:rsid w:val="007D5E0C"/>
    <w:rsid w:val="007E21E1"/>
    <w:rsid w:val="007E3283"/>
    <w:rsid w:val="007E503B"/>
    <w:rsid w:val="007E7518"/>
    <w:rsid w:val="007F76E3"/>
    <w:rsid w:val="008069A7"/>
    <w:rsid w:val="00810E59"/>
    <w:rsid w:val="00822C0C"/>
    <w:rsid w:val="0083026F"/>
    <w:rsid w:val="00885FA1"/>
    <w:rsid w:val="0089296F"/>
    <w:rsid w:val="008960A5"/>
    <w:rsid w:val="008A46FD"/>
    <w:rsid w:val="009210BE"/>
    <w:rsid w:val="00923D44"/>
    <w:rsid w:val="00942B90"/>
    <w:rsid w:val="00950488"/>
    <w:rsid w:val="009673C3"/>
    <w:rsid w:val="00974108"/>
    <w:rsid w:val="0098084C"/>
    <w:rsid w:val="0099590C"/>
    <w:rsid w:val="00996A94"/>
    <w:rsid w:val="009A63FB"/>
    <w:rsid w:val="009B6BCC"/>
    <w:rsid w:val="009C5858"/>
    <w:rsid w:val="009C726C"/>
    <w:rsid w:val="009D07B5"/>
    <w:rsid w:val="009D5A84"/>
    <w:rsid w:val="009E5001"/>
    <w:rsid w:val="009E6A8A"/>
    <w:rsid w:val="009F00E1"/>
    <w:rsid w:val="009F5A6C"/>
    <w:rsid w:val="009F6C44"/>
    <w:rsid w:val="009F74CA"/>
    <w:rsid w:val="00A007EE"/>
    <w:rsid w:val="00A06E2F"/>
    <w:rsid w:val="00A26396"/>
    <w:rsid w:val="00A33FEE"/>
    <w:rsid w:val="00A352A8"/>
    <w:rsid w:val="00A45D65"/>
    <w:rsid w:val="00A47E6B"/>
    <w:rsid w:val="00A47FDE"/>
    <w:rsid w:val="00A5094C"/>
    <w:rsid w:val="00A60777"/>
    <w:rsid w:val="00A6468F"/>
    <w:rsid w:val="00A67E78"/>
    <w:rsid w:val="00A777F6"/>
    <w:rsid w:val="00A86300"/>
    <w:rsid w:val="00AB07AA"/>
    <w:rsid w:val="00AC1834"/>
    <w:rsid w:val="00AE7DEE"/>
    <w:rsid w:val="00B309FF"/>
    <w:rsid w:val="00B35260"/>
    <w:rsid w:val="00B40FD2"/>
    <w:rsid w:val="00B41416"/>
    <w:rsid w:val="00B427C6"/>
    <w:rsid w:val="00B47893"/>
    <w:rsid w:val="00B526D6"/>
    <w:rsid w:val="00B611B8"/>
    <w:rsid w:val="00B77745"/>
    <w:rsid w:val="00B8663E"/>
    <w:rsid w:val="00BC6B35"/>
    <w:rsid w:val="00BC7568"/>
    <w:rsid w:val="00BE28C3"/>
    <w:rsid w:val="00BF52FC"/>
    <w:rsid w:val="00C00265"/>
    <w:rsid w:val="00C046AB"/>
    <w:rsid w:val="00C21207"/>
    <w:rsid w:val="00C25386"/>
    <w:rsid w:val="00C27554"/>
    <w:rsid w:val="00C5099C"/>
    <w:rsid w:val="00C55FE5"/>
    <w:rsid w:val="00C66D28"/>
    <w:rsid w:val="00C7443E"/>
    <w:rsid w:val="00C75D74"/>
    <w:rsid w:val="00C84CED"/>
    <w:rsid w:val="00C92CE9"/>
    <w:rsid w:val="00C97850"/>
    <w:rsid w:val="00CA6092"/>
    <w:rsid w:val="00CE2207"/>
    <w:rsid w:val="00CF42F9"/>
    <w:rsid w:val="00D012AB"/>
    <w:rsid w:val="00D07F7D"/>
    <w:rsid w:val="00D10C62"/>
    <w:rsid w:val="00D21621"/>
    <w:rsid w:val="00D23E52"/>
    <w:rsid w:val="00D369F4"/>
    <w:rsid w:val="00D45736"/>
    <w:rsid w:val="00D63B55"/>
    <w:rsid w:val="00D7752E"/>
    <w:rsid w:val="00D95DF3"/>
    <w:rsid w:val="00DA220F"/>
    <w:rsid w:val="00DA62B9"/>
    <w:rsid w:val="00DB1640"/>
    <w:rsid w:val="00DB2DA1"/>
    <w:rsid w:val="00DB647D"/>
    <w:rsid w:val="00DB7C17"/>
    <w:rsid w:val="00DD0796"/>
    <w:rsid w:val="00DD0C32"/>
    <w:rsid w:val="00DD2A20"/>
    <w:rsid w:val="00DE7B9A"/>
    <w:rsid w:val="00DE7B9F"/>
    <w:rsid w:val="00DF7BF9"/>
    <w:rsid w:val="00E06660"/>
    <w:rsid w:val="00E25918"/>
    <w:rsid w:val="00E27EFE"/>
    <w:rsid w:val="00E3227E"/>
    <w:rsid w:val="00E41863"/>
    <w:rsid w:val="00E422FD"/>
    <w:rsid w:val="00E656EC"/>
    <w:rsid w:val="00E65DC4"/>
    <w:rsid w:val="00E838B3"/>
    <w:rsid w:val="00E9087D"/>
    <w:rsid w:val="00EE1FD0"/>
    <w:rsid w:val="00EE6F55"/>
    <w:rsid w:val="00F0109E"/>
    <w:rsid w:val="00F27D4D"/>
    <w:rsid w:val="00F6243D"/>
    <w:rsid w:val="00F805D5"/>
    <w:rsid w:val="00F81200"/>
    <w:rsid w:val="00FA4207"/>
    <w:rsid w:val="00FA597F"/>
    <w:rsid w:val="00FD5857"/>
    <w:rsid w:val="00FE4372"/>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3E"/>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7443E"/>
    <w:rPr>
      <w:color w:val="0000FF" w:themeColor="hyperlink"/>
      <w:u w:val="single"/>
    </w:rPr>
  </w:style>
  <w:style w:type="paragraph" w:styleId="PrformatHTML">
    <w:name w:val="HTML Preformatted"/>
    <w:basedOn w:val="Normal"/>
    <w:link w:val="PrformatHTMLCar"/>
    <w:uiPriority w:val="99"/>
    <w:unhideWhenUsed/>
    <w:rsid w:val="00C74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rsid w:val="00C7443E"/>
    <w:rPr>
      <w:rFonts w:ascii="Courier New" w:hAnsi="Courier New" w:cs="Courier New"/>
      <w:sz w:val="20"/>
      <w:szCs w:val="20"/>
    </w:rPr>
  </w:style>
  <w:style w:type="paragraph" w:styleId="Paragraphedeliste">
    <w:name w:val="List Paragraph"/>
    <w:basedOn w:val="Normal"/>
    <w:uiPriority w:val="34"/>
    <w:qFormat/>
    <w:rsid w:val="00C7443E"/>
    <w:pPr>
      <w:ind w:left="720"/>
    </w:pPr>
    <w:rPr>
      <w:rFonts w:ascii="Calibri" w:hAnsi="Calibri" w:cs="Times New Roman"/>
    </w:rPr>
  </w:style>
  <w:style w:type="character" w:styleId="Lienhypertextesuivivisit">
    <w:name w:val="FollowedHyperlink"/>
    <w:basedOn w:val="Policepardfaut"/>
    <w:uiPriority w:val="99"/>
    <w:semiHidden/>
    <w:unhideWhenUsed/>
    <w:rsid w:val="0019053F"/>
    <w:rPr>
      <w:color w:val="800080" w:themeColor="followedHyperlink"/>
      <w:u w:val="single"/>
    </w:rPr>
  </w:style>
  <w:style w:type="paragraph" w:customStyle="1" w:styleId="B1">
    <w:name w:val="B1"/>
    <w:basedOn w:val="Normal"/>
    <w:rsid w:val="00D21621"/>
    <w:pPr>
      <w:overflowPunct w:val="0"/>
      <w:autoSpaceDE w:val="0"/>
      <w:autoSpaceDN w:val="0"/>
      <w:adjustRightInd w:val="0"/>
      <w:ind w:left="567" w:hanging="567"/>
      <w:textAlignment w:val="baseline"/>
    </w:pPr>
    <w:rPr>
      <w:rFonts w:ascii="Arial" w:eastAsia="Times New Roman" w:hAnsi="Arial" w:cs="Times New Roman"/>
      <w:sz w:val="20"/>
      <w:szCs w:val="20"/>
      <w:lang w:val="en-GB" w:eastAsia="en-US"/>
    </w:rPr>
  </w:style>
  <w:style w:type="paragraph" w:customStyle="1" w:styleId="FP">
    <w:name w:val="FP"/>
    <w:basedOn w:val="Normal"/>
    <w:rsid w:val="00D21621"/>
    <w:pPr>
      <w:tabs>
        <w:tab w:val="left" w:pos="567"/>
        <w:tab w:val="left" w:pos="851"/>
        <w:tab w:val="left" w:pos="1134"/>
        <w:tab w:val="left" w:pos="1418"/>
        <w:tab w:val="left" w:pos="1701"/>
      </w:tabs>
    </w:pPr>
    <w:rPr>
      <w:rFonts w:ascii="Arial" w:eastAsia="MS Mincho" w:hAnsi="Arial" w:cs="Times New Roman"/>
      <w:sz w:val="20"/>
      <w:szCs w:val="20"/>
      <w:lang w:val="en-GB" w:eastAsia="ja-JP"/>
    </w:rPr>
  </w:style>
  <w:style w:type="paragraph" w:customStyle="1" w:styleId="EditorsNote">
    <w:name w:val="Editor's Note"/>
    <w:basedOn w:val="Normal"/>
    <w:rsid w:val="0035320E"/>
    <w:pPr>
      <w:keepLines/>
      <w:spacing w:after="180"/>
      <w:ind w:left="1135" w:hanging="851"/>
    </w:pPr>
    <w:rPr>
      <w:rFonts w:ascii="Times New Roman" w:eastAsia="Times New Roman" w:hAnsi="Times New Roman" w:cs="Times New Roman"/>
      <w:color w:val="FF0000"/>
      <w:sz w:val="20"/>
      <w:szCs w:val="20"/>
      <w:lang w:val="en-GB" w:eastAsia="en-US"/>
    </w:rPr>
  </w:style>
  <w:style w:type="paragraph" w:styleId="En-tte">
    <w:name w:val="header"/>
    <w:basedOn w:val="Normal"/>
    <w:link w:val="En-tteCar"/>
    <w:uiPriority w:val="99"/>
    <w:semiHidden/>
    <w:unhideWhenUsed/>
    <w:rsid w:val="003B2A90"/>
    <w:pPr>
      <w:tabs>
        <w:tab w:val="center" w:pos="4536"/>
        <w:tab w:val="right" w:pos="9072"/>
      </w:tabs>
    </w:pPr>
  </w:style>
  <w:style w:type="character" w:customStyle="1" w:styleId="En-tteCar">
    <w:name w:val="En-tête Car"/>
    <w:basedOn w:val="Policepardfaut"/>
    <w:link w:val="En-tte"/>
    <w:uiPriority w:val="99"/>
    <w:semiHidden/>
    <w:rsid w:val="003B2A90"/>
  </w:style>
  <w:style w:type="paragraph" w:styleId="Pieddepage">
    <w:name w:val="footer"/>
    <w:basedOn w:val="Normal"/>
    <w:link w:val="PieddepageCar"/>
    <w:uiPriority w:val="99"/>
    <w:semiHidden/>
    <w:unhideWhenUsed/>
    <w:rsid w:val="003B2A90"/>
    <w:pPr>
      <w:tabs>
        <w:tab w:val="center" w:pos="4536"/>
        <w:tab w:val="right" w:pos="9072"/>
      </w:tabs>
    </w:pPr>
  </w:style>
  <w:style w:type="character" w:customStyle="1" w:styleId="PieddepageCar">
    <w:name w:val="Pied de page Car"/>
    <w:basedOn w:val="Policepardfaut"/>
    <w:link w:val="Pieddepage"/>
    <w:uiPriority w:val="99"/>
    <w:semiHidden/>
    <w:rsid w:val="003B2A90"/>
  </w:style>
  <w:style w:type="paragraph" w:customStyle="1" w:styleId="B2">
    <w:name w:val="B2"/>
    <w:basedOn w:val="B1"/>
    <w:rsid w:val="006D0241"/>
    <w:pPr>
      <w:ind w:left="1134"/>
    </w:pPr>
  </w:style>
</w:styles>
</file>

<file path=word/webSettings.xml><?xml version="1.0" encoding="utf-8"?>
<w:webSettings xmlns:r="http://schemas.openxmlformats.org/officeDocument/2006/relationships" xmlns:w="http://schemas.openxmlformats.org/wordprocessingml/2006/main">
  <w:divs>
    <w:div w:id="30112011">
      <w:bodyDiv w:val="1"/>
      <w:marLeft w:val="0"/>
      <w:marRight w:val="0"/>
      <w:marTop w:val="0"/>
      <w:marBottom w:val="0"/>
      <w:divBdr>
        <w:top w:val="none" w:sz="0" w:space="0" w:color="auto"/>
        <w:left w:val="none" w:sz="0" w:space="0" w:color="auto"/>
        <w:bottom w:val="none" w:sz="0" w:space="0" w:color="auto"/>
        <w:right w:val="none" w:sz="0" w:space="0" w:color="auto"/>
      </w:divBdr>
    </w:div>
    <w:div w:id="33041378">
      <w:bodyDiv w:val="1"/>
      <w:marLeft w:val="0"/>
      <w:marRight w:val="0"/>
      <w:marTop w:val="0"/>
      <w:marBottom w:val="0"/>
      <w:divBdr>
        <w:top w:val="none" w:sz="0" w:space="0" w:color="auto"/>
        <w:left w:val="none" w:sz="0" w:space="0" w:color="auto"/>
        <w:bottom w:val="none" w:sz="0" w:space="0" w:color="auto"/>
        <w:right w:val="none" w:sz="0" w:space="0" w:color="auto"/>
      </w:divBdr>
    </w:div>
    <w:div w:id="76833438">
      <w:bodyDiv w:val="1"/>
      <w:marLeft w:val="0"/>
      <w:marRight w:val="0"/>
      <w:marTop w:val="0"/>
      <w:marBottom w:val="0"/>
      <w:divBdr>
        <w:top w:val="none" w:sz="0" w:space="0" w:color="auto"/>
        <w:left w:val="none" w:sz="0" w:space="0" w:color="auto"/>
        <w:bottom w:val="none" w:sz="0" w:space="0" w:color="auto"/>
        <w:right w:val="none" w:sz="0" w:space="0" w:color="auto"/>
      </w:divBdr>
    </w:div>
    <w:div w:id="77141382">
      <w:bodyDiv w:val="1"/>
      <w:marLeft w:val="0"/>
      <w:marRight w:val="0"/>
      <w:marTop w:val="0"/>
      <w:marBottom w:val="0"/>
      <w:divBdr>
        <w:top w:val="none" w:sz="0" w:space="0" w:color="auto"/>
        <w:left w:val="none" w:sz="0" w:space="0" w:color="auto"/>
        <w:bottom w:val="none" w:sz="0" w:space="0" w:color="auto"/>
        <w:right w:val="none" w:sz="0" w:space="0" w:color="auto"/>
      </w:divBdr>
    </w:div>
    <w:div w:id="87775588">
      <w:bodyDiv w:val="1"/>
      <w:marLeft w:val="0"/>
      <w:marRight w:val="0"/>
      <w:marTop w:val="0"/>
      <w:marBottom w:val="0"/>
      <w:divBdr>
        <w:top w:val="none" w:sz="0" w:space="0" w:color="auto"/>
        <w:left w:val="none" w:sz="0" w:space="0" w:color="auto"/>
        <w:bottom w:val="none" w:sz="0" w:space="0" w:color="auto"/>
        <w:right w:val="none" w:sz="0" w:space="0" w:color="auto"/>
      </w:divBdr>
    </w:div>
    <w:div w:id="92093360">
      <w:bodyDiv w:val="1"/>
      <w:marLeft w:val="0"/>
      <w:marRight w:val="0"/>
      <w:marTop w:val="0"/>
      <w:marBottom w:val="0"/>
      <w:divBdr>
        <w:top w:val="none" w:sz="0" w:space="0" w:color="auto"/>
        <w:left w:val="none" w:sz="0" w:space="0" w:color="auto"/>
        <w:bottom w:val="none" w:sz="0" w:space="0" w:color="auto"/>
        <w:right w:val="none" w:sz="0" w:space="0" w:color="auto"/>
      </w:divBdr>
    </w:div>
    <w:div w:id="122043124">
      <w:bodyDiv w:val="1"/>
      <w:marLeft w:val="0"/>
      <w:marRight w:val="0"/>
      <w:marTop w:val="0"/>
      <w:marBottom w:val="0"/>
      <w:divBdr>
        <w:top w:val="none" w:sz="0" w:space="0" w:color="auto"/>
        <w:left w:val="none" w:sz="0" w:space="0" w:color="auto"/>
        <w:bottom w:val="none" w:sz="0" w:space="0" w:color="auto"/>
        <w:right w:val="none" w:sz="0" w:space="0" w:color="auto"/>
      </w:divBdr>
    </w:div>
    <w:div w:id="126750635">
      <w:bodyDiv w:val="1"/>
      <w:marLeft w:val="0"/>
      <w:marRight w:val="0"/>
      <w:marTop w:val="0"/>
      <w:marBottom w:val="0"/>
      <w:divBdr>
        <w:top w:val="none" w:sz="0" w:space="0" w:color="auto"/>
        <w:left w:val="none" w:sz="0" w:space="0" w:color="auto"/>
        <w:bottom w:val="none" w:sz="0" w:space="0" w:color="auto"/>
        <w:right w:val="none" w:sz="0" w:space="0" w:color="auto"/>
      </w:divBdr>
      <w:divsChild>
        <w:div w:id="1417437366">
          <w:marLeft w:val="1800"/>
          <w:marRight w:val="0"/>
          <w:marTop w:val="86"/>
          <w:marBottom w:val="0"/>
          <w:divBdr>
            <w:top w:val="none" w:sz="0" w:space="0" w:color="auto"/>
            <w:left w:val="none" w:sz="0" w:space="0" w:color="auto"/>
            <w:bottom w:val="none" w:sz="0" w:space="0" w:color="auto"/>
            <w:right w:val="none" w:sz="0" w:space="0" w:color="auto"/>
          </w:divBdr>
        </w:div>
        <w:div w:id="1256784155">
          <w:marLeft w:val="1800"/>
          <w:marRight w:val="0"/>
          <w:marTop w:val="86"/>
          <w:marBottom w:val="0"/>
          <w:divBdr>
            <w:top w:val="none" w:sz="0" w:space="0" w:color="auto"/>
            <w:left w:val="none" w:sz="0" w:space="0" w:color="auto"/>
            <w:bottom w:val="none" w:sz="0" w:space="0" w:color="auto"/>
            <w:right w:val="none" w:sz="0" w:space="0" w:color="auto"/>
          </w:divBdr>
        </w:div>
        <w:div w:id="1890915493">
          <w:marLeft w:val="1800"/>
          <w:marRight w:val="0"/>
          <w:marTop w:val="86"/>
          <w:marBottom w:val="0"/>
          <w:divBdr>
            <w:top w:val="none" w:sz="0" w:space="0" w:color="auto"/>
            <w:left w:val="none" w:sz="0" w:space="0" w:color="auto"/>
            <w:bottom w:val="none" w:sz="0" w:space="0" w:color="auto"/>
            <w:right w:val="none" w:sz="0" w:space="0" w:color="auto"/>
          </w:divBdr>
        </w:div>
      </w:divsChild>
    </w:div>
    <w:div w:id="145704534">
      <w:bodyDiv w:val="1"/>
      <w:marLeft w:val="0"/>
      <w:marRight w:val="0"/>
      <w:marTop w:val="0"/>
      <w:marBottom w:val="0"/>
      <w:divBdr>
        <w:top w:val="none" w:sz="0" w:space="0" w:color="auto"/>
        <w:left w:val="none" w:sz="0" w:space="0" w:color="auto"/>
        <w:bottom w:val="none" w:sz="0" w:space="0" w:color="auto"/>
        <w:right w:val="none" w:sz="0" w:space="0" w:color="auto"/>
      </w:divBdr>
    </w:div>
    <w:div w:id="152718970">
      <w:bodyDiv w:val="1"/>
      <w:marLeft w:val="0"/>
      <w:marRight w:val="0"/>
      <w:marTop w:val="0"/>
      <w:marBottom w:val="0"/>
      <w:divBdr>
        <w:top w:val="none" w:sz="0" w:space="0" w:color="auto"/>
        <w:left w:val="none" w:sz="0" w:space="0" w:color="auto"/>
        <w:bottom w:val="none" w:sz="0" w:space="0" w:color="auto"/>
        <w:right w:val="none" w:sz="0" w:space="0" w:color="auto"/>
      </w:divBdr>
    </w:div>
    <w:div w:id="202912727">
      <w:bodyDiv w:val="1"/>
      <w:marLeft w:val="0"/>
      <w:marRight w:val="0"/>
      <w:marTop w:val="0"/>
      <w:marBottom w:val="0"/>
      <w:divBdr>
        <w:top w:val="none" w:sz="0" w:space="0" w:color="auto"/>
        <w:left w:val="none" w:sz="0" w:space="0" w:color="auto"/>
        <w:bottom w:val="none" w:sz="0" w:space="0" w:color="auto"/>
        <w:right w:val="none" w:sz="0" w:space="0" w:color="auto"/>
      </w:divBdr>
    </w:div>
    <w:div w:id="215092277">
      <w:bodyDiv w:val="1"/>
      <w:marLeft w:val="0"/>
      <w:marRight w:val="0"/>
      <w:marTop w:val="0"/>
      <w:marBottom w:val="0"/>
      <w:divBdr>
        <w:top w:val="none" w:sz="0" w:space="0" w:color="auto"/>
        <w:left w:val="none" w:sz="0" w:space="0" w:color="auto"/>
        <w:bottom w:val="none" w:sz="0" w:space="0" w:color="auto"/>
        <w:right w:val="none" w:sz="0" w:space="0" w:color="auto"/>
      </w:divBdr>
    </w:div>
    <w:div w:id="258759340">
      <w:bodyDiv w:val="1"/>
      <w:marLeft w:val="0"/>
      <w:marRight w:val="0"/>
      <w:marTop w:val="0"/>
      <w:marBottom w:val="0"/>
      <w:divBdr>
        <w:top w:val="none" w:sz="0" w:space="0" w:color="auto"/>
        <w:left w:val="none" w:sz="0" w:space="0" w:color="auto"/>
        <w:bottom w:val="none" w:sz="0" w:space="0" w:color="auto"/>
        <w:right w:val="none" w:sz="0" w:space="0" w:color="auto"/>
      </w:divBdr>
    </w:div>
    <w:div w:id="258950911">
      <w:bodyDiv w:val="1"/>
      <w:marLeft w:val="0"/>
      <w:marRight w:val="0"/>
      <w:marTop w:val="0"/>
      <w:marBottom w:val="0"/>
      <w:divBdr>
        <w:top w:val="none" w:sz="0" w:space="0" w:color="auto"/>
        <w:left w:val="none" w:sz="0" w:space="0" w:color="auto"/>
        <w:bottom w:val="none" w:sz="0" w:space="0" w:color="auto"/>
        <w:right w:val="none" w:sz="0" w:space="0" w:color="auto"/>
      </w:divBdr>
    </w:div>
    <w:div w:id="265814370">
      <w:bodyDiv w:val="1"/>
      <w:marLeft w:val="0"/>
      <w:marRight w:val="0"/>
      <w:marTop w:val="0"/>
      <w:marBottom w:val="0"/>
      <w:divBdr>
        <w:top w:val="none" w:sz="0" w:space="0" w:color="auto"/>
        <w:left w:val="none" w:sz="0" w:space="0" w:color="auto"/>
        <w:bottom w:val="none" w:sz="0" w:space="0" w:color="auto"/>
        <w:right w:val="none" w:sz="0" w:space="0" w:color="auto"/>
      </w:divBdr>
    </w:div>
    <w:div w:id="274868290">
      <w:bodyDiv w:val="1"/>
      <w:marLeft w:val="0"/>
      <w:marRight w:val="0"/>
      <w:marTop w:val="0"/>
      <w:marBottom w:val="0"/>
      <w:divBdr>
        <w:top w:val="none" w:sz="0" w:space="0" w:color="auto"/>
        <w:left w:val="none" w:sz="0" w:space="0" w:color="auto"/>
        <w:bottom w:val="none" w:sz="0" w:space="0" w:color="auto"/>
        <w:right w:val="none" w:sz="0" w:space="0" w:color="auto"/>
      </w:divBdr>
    </w:div>
    <w:div w:id="282661221">
      <w:bodyDiv w:val="1"/>
      <w:marLeft w:val="0"/>
      <w:marRight w:val="0"/>
      <w:marTop w:val="0"/>
      <w:marBottom w:val="0"/>
      <w:divBdr>
        <w:top w:val="none" w:sz="0" w:space="0" w:color="auto"/>
        <w:left w:val="none" w:sz="0" w:space="0" w:color="auto"/>
        <w:bottom w:val="none" w:sz="0" w:space="0" w:color="auto"/>
        <w:right w:val="none" w:sz="0" w:space="0" w:color="auto"/>
      </w:divBdr>
      <w:divsChild>
        <w:div w:id="37555408">
          <w:marLeft w:val="547"/>
          <w:marRight w:val="0"/>
          <w:marTop w:val="0"/>
          <w:marBottom w:val="0"/>
          <w:divBdr>
            <w:top w:val="none" w:sz="0" w:space="0" w:color="auto"/>
            <w:left w:val="none" w:sz="0" w:space="0" w:color="auto"/>
            <w:bottom w:val="none" w:sz="0" w:space="0" w:color="auto"/>
            <w:right w:val="none" w:sz="0" w:space="0" w:color="auto"/>
          </w:divBdr>
        </w:div>
        <w:div w:id="1238905369">
          <w:marLeft w:val="547"/>
          <w:marRight w:val="0"/>
          <w:marTop w:val="0"/>
          <w:marBottom w:val="0"/>
          <w:divBdr>
            <w:top w:val="none" w:sz="0" w:space="0" w:color="auto"/>
            <w:left w:val="none" w:sz="0" w:space="0" w:color="auto"/>
            <w:bottom w:val="none" w:sz="0" w:space="0" w:color="auto"/>
            <w:right w:val="none" w:sz="0" w:space="0" w:color="auto"/>
          </w:divBdr>
        </w:div>
      </w:divsChild>
    </w:div>
    <w:div w:id="283579695">
      <w:bodyDiv w:val="1"/>
      <w:marLeft w:val="0"/>
      <w:marRight w:val="0"/>
      <w:marTop w:val="0"/>
      <w:marBottom w:val="0"/>
      <w:divBdr>
        <w:top w:val="none" w:sz="0" w:space="0" w:color="auto"/>
        <w:left w:val="none" w:sz="0" w:space="0" w:color="auto"/>
        <w:bottom w:val="none" w:sz="0" w:space="0" w:color="auto"/>
        <w:right w:val="none" w:sz="0" w:space="0" w:color="auto"/>
      </w:divBdr>
    </w:div>
    <w:div w:id="289165491">
      <w:bodyDiv w:val="1"/>
      <w:marLeft w:val="0"/>
      <w:marRight w:val="0"/>
      <w:marTop w:val="0"/>
      <w:marBottom w:val="0"/>
      <w:divBdr>
        <w:top w:val="none" w:sz="0" w:space="0" w:color="auto"/>
        <w:left w:val="none" w:sz="0" w:space="0" w:color="auto"/>
        <w:bottom w:val="none" w:sz="0" w:space="0" w:color="auto"/>
        <w:right w:val="none" w:sz="0" w:space="0" w:color="auto"/>
      </w:divBdr>
    </w:div>
    <w:div w:id="292175090">
      <w:bodyDiv w:val="1"/>
      <w:marLeft w:val="0"/>
      <w:marRight w:val="0"/>
      <w:marTop w:val="0"/>
      <w:marBottom w:val="0"/>
      <w:divBdr>
        <w:top w:val="none" w:sz="0" w:space="0" w:color="auto"/>
        <w:left w:val="none" w:sz="0" w:space="0" w:color="auto"/>
        <w:bottom w:val="none" w:sz="0" w:space="0" w:color="auto"/>
        <w:right w:val="none" w:sz="0" w:space="0" w:color="auto"/>
      </w:divBdr>
    </w:div>
    <w:div w:id="304312352">
      <w:bodyDiv w:val="1"/>
      <w:marLeft w:val="0"/>
      <w:marRight w:val="0"/>
      <w:marTop w:val="0"/>
      <w:marBottom w:val="0"/>
      <w:divBdr>
        <w:top w:val="none" w:sz="0" w:space="0" w:color="auto"/>
        <w:left w:val="none" w:sz="0" w:space="0" w:color="auto"/>
        <w:bottom w:val="none" w:sz="0" w:space="0" w:color="auto"/>
        <w:right w:val="none" w:sz="0" w:space="0" w:color="auto"/>
      </w:divBdr>
      <w:divsChild>
        <w:div w:id="1145859167">
          <w:marLeft w:val="1800"/>
          <w:marRight w:val="0"/>
          <w:marTop w:val="86"/>
          <w:marBottom w:val="0"/>
          <w:divBdr>
            <w:top w:val="none" w:sz="0" w:space="0" w:color="auto"/>
            <w:left w:val="none" w:sz="0" w:space="0" w:color="auto"/>
            <w:bottom w:val="none" w:sz="0" w:space="0" w:color="auto"/>
            <w:right w:val="none" w:sz="0" w:space="0" w:color="auto"/>
          </w:divBdr>
        </w:div>
      </w:divsChild>
    </w:div>
    <w:div w:id="326056043">
      <w:bodyDiv w:val="1"/>
      <w:marLeft w:val="0"/>
      <w:marRight w:val="0"/>
      <w:marTop w:val="0"/>
      <w:marBottom w:val="0"/>
      <w:divBdr>
        <w:top w:val="none" w:sz="0" w:space="0" w:color="auto"/>
        <w:left w:val="none" w:sz="0" w:space="0" w:color="auto"/>
        <w:bottom w:val="none" w:sz="0" w:space="0" w:color="auto"/>
        <w:right w:val="none" w:sz="0" w:space="0" w:color="auto"/>
      </w:divBdr>
    </w:div>
    <w:div w:id="354892849">
      <w:bodyDiv w:val="1"/>
      <w:marLeft w:val="0"/>
      <w:marRight w:val="0"/>
      <w:marTop w:val="0"/>
      <w:marBottom w:val="0"/>
      <w:divBdr>
        <w:top w:val="none" w:sz="0" w:space="0" w:color="auto"/>
        <w:left w:val="none" w:sz="0" w:space="0" w:color="auto"/>
        <w:bottom w:val="none" w:sz="0" w:space="0" w:color="auto"/>
        <w:right w:val="none" w:sz="0" w:space="0" w:color="auto"/>
      </w:divBdr>
    </w:div>
    <w:div w:id="409934353">
      <w:bodyDiv w:val="1"/>
      <w:marLeft w:val="0"/>
      <w:marRight w:val="0"/>
      <w:marTop w:val="0"/>
      <w:marBottom w:val="0"/>
      <w:divBdr>
        <w:top w:val="none" w:sz="0" w:space="0" w:color="auto"/>
        <w:left w:val="none" w:sz="0" w:space="0" w:color="auto"/>
        <w:bottom w:val="none" w:sz="0" w:space="0" w:color="auto"/>
        <w:right w:val="none" w:sz="0" w:space="0" w:color="auto"/>
      </w:divBdr>
    </w:div>
    <w:div w:id="417797163">
      <w:bodyDiv w:val="1"/>
      <w:marLeft w:val="0"/>
      <w:marRight w:val="0"/>
      <w:marTop w:val="0"/>
      <w:marBottom w:val="0"/>
      <w:divBdr>
        <w:top w:val="none" w:sz="0" w:space="0" w:color="auto"/>
        <w:left w:val="none" w:sz="0" w:space="0" w:color="auto"/>
        <w:bottom w:val="none" w:sz="0" w:space="0" w:color="auto"/>
        <w:right w:val="none" w:sz="0" w:space="0" w:color="auto"/>
      </w:divBdr>
      <w:divsChild>
        <w:div w:id="402920202">
          <w:marLeft w:val="547"/>
          <w:marRight w:val="0"/>
          <w:marTop w:val="0"/>
          <w:marBottom w:val="0"/>
          <w:divBdr>
            <w:top w:val="none" w:sz="0" w:space="0" w:color="auto"/>
            <w:left w:val="none" w:sz="0" w:space="0" w:color="auto"/>
            <w:bottom w:val="none" w:sz="0" w:space="0" w:color="auto"/>
            <w:right w:val="none" w:sz="0" w:space="0" w:color="auto"/>
          </w:divBdr>
        </w:div>
        <w:div w:id="92164744">
          <w:marLeft w:val="1267"/>
          <w:marRight w:val="0"/>
          <w:marTop w:val="0"/>
          <w:marBottom w:val="0"/>
          <w:divBdr>
            <w:top w:val="none" w:sz="0" w:space="0" w:color="auto"/>
            <w:left w:val="none" w:sz="0" w:space="0" w:color="auto"/>
            <w:bottom w:val="none" w:sz="0" w:space="0" w:color="auto"/>
            <w:right w:val="none" w:sz="0" w:space="0" w:color="auto"/>
          </w:divBdr>
        </w:div>
        <w:div w:id="1378705961">
          <w:marLeft w:val="1267"/>
          <w:marRight w:val="0"/>
          <w:marTop w:val="0"/>
          <w:marBottom w:val="0"/>
          <w:divBdr>
            <w:top w:val="none" w:sz="0" w:space="0" w:color="auto"/>
            <w:left w:val="none" w:sz="0" w:space="0" w:color="auto"/>
            <w:bottom w:val="none" w:sz="0" w:space="0" w:color="auto"/>
            <w:right w:val="none" w:sz="0" w:space="0" w:color="auto"/>
          </w:divBdr>
        </w:div>
        <w:div w:id="1704094798">
          <w:marLeft w:val="1267"/>
          <w:marRight w:val="0"/>
          <w:marTop w:val="0"/>
          <w:marBottom w:val="0"/>
          <w:divBdr>
            <w:top w:val="none" w:sz="0" w:space="0" w:color="auto"/>
            <w:left w:val="none" w:sz="0" w:space="0" w:color="auto"/>
            <w:bottom w:val="none" w:sz="0" w:space="0" w:color="auto"/>
            <w:right w:val="none" w:sz="0" w:space="0" w:color="auto"/>
          </w:divBdr>
        </w:div>
      </w:divsChild>
    </w:div>
    <w:div w:id="428737010">
      <w:bodyDiv w:val="1"/>
      <w:marLeft w:val="0"/>
      <w:marRight w:val="0"/>
      <w:marTop w:val="0"/>
      <w:marBottom w:val="0"/>
      <w:divBdr>
        <w:top w:val="none" w:sz="0" w:space="0" w:color="auto"/>
        <w:left w:val="none" w:sz="0" w:space="0" w:color="auto"/>
        <w:bottom w:val="none" w:sz="0" w:space="0" w:color="auto"/>
        <w:right w:val="none" w:sz="0" w:space="0" w:color="auto"/>
      </w:divBdr>
    </w:div>
    <w:div w:id="429589852">
      <w:bodyDiv w:val="1"/>
      <w:marLeft w:val="0"/>
      <w:marRight w:val="0"/>
      <w:marTop w:val="0"/>
      <w:marBottom w:val="0"/>
      <w:divBdr>
        <w:top w:val="none" w:sz="0" w:space="0" w:color="auto"/>
        <w:left w:val="none" w:sz="0" w:space="0" w:color="auto"/>
        <w:bottom w:val="none" w:sz="0" w:space="0" w:color="auto"/>
        <w:right w:val="none" w:sz="0" w:space="0" w:color="auto"/>
      </w:divBdr>
      <w:divsChild>
        <w:div w:id="1864515035">
          <w:marLeft w:val="0"/>
          <w:marRight w:val="0"/>
          <w:marTop w:val="50"/>
          <w:marBottom w:val="50"/>
          <w:divBdr>
            <w:top w:val="none" w:sz="0" w:space="0" w:color="auto"/>
            <w:left w:val="none" w:sz="0" w:space="0" w:color="auto"/>
            <w:bottom w:val="none" w:sz="0" w:space="0" w:color="auto"/>
            <w:right w:val="none" w:sz="0" w:space="0" w:color="auto"/>
          </w:divBdr>
        </w:div>
      </w:divsChild>
    </w:div>
    <w:div w:id="437869463">
      <w:bodyDiv w:val="1"/>
      <w:marLeft w:val="0"/>
      <w:marRight w:val="0"/>
      <w:marTop w:val="0"/>
      <w:marBottom w:val="0"/>
      <w:divBdr>
        <w:top w:val="none" w:sz="0" w:space="0" w:color="auto"/>
        <w:left w:val="none" w:sz="0" w:space="0" w:color="auto"/>
        <w:bottom w:val="none" w:sz="0" w:space="0" w:color="auto"/>
        <w:right w:val="none" w:sz="0" w:space="0" w:color="auto"/>
      </w:divBdr>
    </w:div>
    <w:div w:id="469593665">
      <w:bodyDiv w:val="1"/>
      <w:marLeft w:val="0"/>
      <w:marRight w:val="0"/>
      <w:marTop w:val="0"/>
      <w:marBottom w:val="0"/>
      <w:divBdr>
        <w:top w:val="none" w:sz="0" w:space="0" w:color="auto"/>
        <w:left w:val="none" w:sz="0" w:space="0" w:color="auto"/>
        <w:bottom w:val="none" w:sz="0" w:space="0" w:color="auto"/>
        <w:right w:val="none" w:sz="0" w:space="0" w:color="auto"/>
      </w:divBdr>
    </w:div>
    <w:div w:id="474565808">
      <w:bodyDiv w:val="1"/>
      <w:marLeft w:val="0"/>
      <w:marRight w:val="0"/>
      <w:marTop w:val="0"/>
      <w:marBottom w:val="0"/>
      <w:divBdr>
        <w:top w:val="none" w:sz="0" w:space="0" w:color="auto"/>
        <w:left w:val="none" w:sz="0" w:space="0" w:color="auto"/>
        <w:bottom w:val="none" w:sz="0" w:space="0" w:color="auto"/>
        <w:right w:val="none" w:sz="0" w:space="0" w:color="auto"/>
      </w:divBdr>
      <w:divsChild>
        <w:div w:id="1818065967">
          <w:marLeft w:val="1800"/>
          <w:marRight w:val="0"/>
          <w:marTop w:val="86"/>
          <w:marBottom w:val="0"/>
          <w:divBdr>
            <w:top w:val="none" w:sz="0" w:space="0" w:color="auto"/>
            <w:left w:val="none" w:sz="0" w:space="0" w:color="auto"/>
            <w:bottom w:val="none" w:sz="0" w:space="0" w:color="auto"/>
            <w:right w:val="none" w:sz="0" w:space="0" w:color="auto"/>
          </w:divBdr>
        </w:div>
        <w:div w:id="856502949">
          <w:marLeft w:val="1800"/>
          <w:marRight w:val="0"/>
          <w:marTop w:val="86"/>
          <w:marBottom w:val="0"/>
          <w:divBdr>
            <w:top w:val="none" w:sz="0" w:space="0" w:color="auto"/>
            <w:left w:val="none" w:sz="0" w:space="0" w:color="auto"/>
            <w:bottom w:val="none" w:sz="0" w:space="0" w:color="auto"/>
            <w:right w:val="none" w:sz="0" w:space="0" w:color="auto"/>
          </w:divBdr>
        </w:div>
        <w:div w:id="117182253">
          <w:marLeft w:val="1800"/>
          <w:marRight w:val="0"/>
          <w:marTop w:val="86"/>
          <w:marBottom w:val="0"/>
          <w:divBdr>
            <w:top w:val="none" w:sz="0" w:space="0" w:color="auto"/>
            <w:left w:val="none" w:sz="0" w:space="0" w:color="auto"/>
            <w:bottom w:val="none" w:sz="0" w:space="0" w:color="auto"/>
            <w:right w:val="none" w:sz="0" w:space="0" w:color="auto"/>
          </w:divBdr>
        </w:div>
        <w:div w:id="789710829">
          <w:marLeft w:val="1800"/>
          <w:marRight w:val="0"/>
          <w:marTop w:val="86"/>
          <w:marBottom w:val="0"/>
          <w:divBdr>
            <w:top w:val="none" w:sz="0" w:space="0" w:color="auto"/>
            <w:left w:val="none" w:sz="0" w:space="0" w:color="auto"/>
            <w:bottom w:val="none" w:sz="0" w:space="0" w:color="auto"/>
            <w:right w:val="none" w:sz="0" w:space="0" w:color="auto"/>
          </w:divBdr>
        </w:div>
        <w:div w:id="379521121">
          <w:marLeft w:val="1800"/>
          <w:marRight w:val="0"/>
          <w:marTop w:val="86"/>
          <w:marBottom w:val="0"/>
          <w:divBdr>
            <w:top w:val="none" w:sz="0" w:space="0" w:color="auto"/>
            <w:left w:val="none" w:sz="0" w:space="0" w:color="auto"/>
            <w:bottom w:val="none" w:sz="0" w:space="0" w:color="auto"/>
            <w:right w:val="none" w:sz="0" w:space="0" w:color="auto"/>
          </w:divBdr>
        </w:div>
        <w:div w:id="1869831202">
          <w:marLeft w:val="1800"/>
          <w:marRight w:val="0"/>
          <w:marTop w:val="86"/>
          <w:marBottom w:val="0"/>
          <w:divBdr>
            <w:top w:val="none" w:sz="0" w:space="0" w:color="auto"/>
            <w:left w:val="none" w:sz="0" w:space="0" w:color="auto"/>
            <w:bottom w:val="none" w:sz="0" w:space="0" w:color="auto"/>
            <w:right w:val="none" w:sz="0" w:space="0" w:color="auto"/>
          </w:divBdr>
        </w:div>
        <w:div w:id="364713377">
          <w:marLeft w:val="1800"/>
          <w:marRight w:val="0"/>
          <w:marTop w:val="86"/>
          <w:marBottom w:val="0"/>
          <w:divBdr>
            <w:top w:val="none" w:sz="0" w:space="0" w:color="auto"/>
            <w:left w:val="none" w:sz="0" w:space="0" w:color="auto"/>
            <w:bottom w:val="none" w:sz="0" w:space="0" w:color="auto"/>
            <w:right w:val="none" w:sz="0" w:space="0" w:color="auto"/>
          </w:divBdr>
        </w:div>
        <w:div w:id="1175388795">
          <w:marLeft w:val="1800"/>
          <w:marRight w:val="0"/>
          <w:marTop w:val="86"/>
          <w:marBottom w:val="0"/>
          <w:divBdr>
            <w:top w:val="none" w:sz="0" w:space="0" w:color="auto"/>
            <w:left w:val="none" w:sz="0" w:space="0" w:color="auto"/>
            <w:bottom w:val="none" w:sz="0" w:space="0" w:color="auto"/>
            <w:right w:val="none" w:sz="0" w:space="0" w:color="auto"/>
          </w:divBdr>
        </w:div>
        <w:div w:id="1044526681">
          <w:marLeft w:val="1800"/>
          <w:marRight w:val="0"/>
          <w:marTop w:val="86"/>
          <w:marBottom w:val="0"/>
          <w:divBdr>
            <w:top w:val="none" w:sz="0" w:space="0" w:color="auto"/>
            <w:left w:val="none" w:sz="0" w:space="0" w:color="auto"/>
            <w:bottom w:val="none" w:sz="0" w:space="0" w:color="auto"/>
            <w:right w:val="none" w:sz="0" w:space="0" w:color="auto"/>
          </w:divBdr>
        </w:div>
        <w:div w:id="90324140">
          <w:marLeft w:val="1800"/>
          <w:marRight w:val="0"/>
          <w:marTop w:val="86"/>
          <w:marBottom w:val="0"/>
          <w:divBdr>
            <w:top w:val="none" w:sz="0" w:space="0" w:color="auto"/>
            <w:left w:val="none" w:sz="0" w:space="0" w:color="auto"/>
            <w:bottom w:val="none" w:sz="0" w:space="0" w:color="auto"/>
            <w:right w:val="none" w:sz="0" w:space="0" w:color="auto"/>
          </w:divBdr>
        </w:div>
      </w:divsChild>
    </w:div>
    <w:div w:id="485901215">
      <w:bodyDiv w:val="1"/>
      <w:marLeft w:val="0"/>
      <w:marRight w:val="0"/>
      <w:marTop w:val="0"/>
      <w:marBottom w:val="0"/>
      <w:divBdr>
        <w:top w:val="none" w:sz="0" w:space="0" w:color="auto"/>
        <w:left w:val="none" w:sz="0" w:space="0" w:color="auto"/>
        <w:bottom w:val="none" w:sz="0" w:space="0" w:color="auto"/>
        <w:right w:val="none" w:sz="0" w:space="0" w:color="auto"/>
      </w:divBdr>
    </w:div>
    <w:div w:id="487719892">
      <w:bodyDiv w:val="1"/>
      <w:marLeft w:val="0"/>
      <w:marRight w:val="0"/>
      <w:marTop w:val="0"/>
      <w:marBottom w:val="0"/>
      <w:divBdr>
        <w:top w:val="none" w:sz="0" w:space="0" w:color="auto"/>
        <w:left w:val="none" w:sz="0" w:space="0" w:color="auto"/>
        <w:bottom w:val="none" w:sz="0" w:space="0" w:color="auto"/>
        <w:right w:val="none" w:sz="0" w:space="0" w:color="auto"/>
      </w:divBdr>
    </w:div>
    <w:div w:id="502164927">
      <w:bodyDiv w:val="1"/>
      <w:marLeft w:val="0"/>
      <w:marRight w:val="0"/>
      <w:marTop w:val="0"/>
      <w:marBottom w:val="0"/>
      <w:divBdr>
        <w:top w:val="none" w:sz="0" w:space="0" w:color="auto"/>
        <w:left w:val="none" w:sz="0" w:space="0" w:color="auto"/>
        <w:bottom w:val="none" w:sz="0" w:space="0" w:color="auto"/>
        <w:right w:val="none" w:sz="0" w:space="0" w:color="auto"/>
      </w:divBdr>
    </w:div>
    <w:div w:id="532772423">
      <w:bodyDiv w:val="1"/>
      <w:marLeft w:val="0"/>
      <w:marRight w:val="0"/>
      <w:marTop w:val="0"/>
      <w:marBottom w:val="0"/>
      <w:divBdr>
        <w:top w:val="none" w:sz="0" w:space="0" w:color="auto"/>
        <w:left w:val="none" w:sz="0" w:space="0" w:color="auto"/>
        <w:bottom w:val="none" w:sz="0" w:space="0" w:color="auto"/>
        <w:right w:val="none" w:sz="0" w:space="0" w:color="auto"/>
      </w:divBdr>
    </w:div>
    <w:div w:id="556429665">
      <w:bodyDiv w:val="1"/>
      <w:marLeft w:val="0"/>
      <w:marRight w:val="0"/>
      <w:marTop w:val="0"/>
      <w:marBottom w:val="0"/>
      <w:divBdr>
        <w:top w:val="none" w:sz="0" w:space="0" w:color="auto"/>
        <w:left w:val="none" w:sz="0" w:space="0" w:color="auto"/>
        <w:bottom w:val="none" w:sz="0" w:space="0" w:color="auto"/>
        <w:right w:val="none" w:sz="0" w:space="0" w:color="auto"/>
      </w:divBdr>
      <w:divsChild>
        <w:div w:id="2058502283">
          <w:marLeft w:val="1800"/>
          <w:marRight w:val="0"/>
          <w:marTop w:val="86"/>
          <w:marBottom w:val="0"/>
          <w:divBdr>
            <w:top w:val="none" w:sz="0" w:space="0" w:color="auto"/>
            <w:left w:val="none" w:sz="0" w:space="0" w:color="auto"/>
            <w:bottom w:val="none" w:sz="0" w:space="0" w:color="auto"/>
            <w:right w:val="none" w:sz="0" w:space="0" w:color="auto"/>
          </w:divBdr>
        </w:div>
      </w:divsChild>
    </w:div>
    <w:div w:id="571740159">
      <w:bodyDiv w:val="1"/>
      <w:marLeft w:val="0"/>
      <w:marRight w:val="0"/>
      <w:marTop w:val="0"/>
      <w:marBottom w:val="0"/>
      <w:divBdr>
        <w:top w:val="none" w:sz="0" w:space="0" w:color="auto"/>
        <w:left w:val="none" w:sz="0" w:space="0" w:color="auto"/>
        <w:bottom w:val="none" w:sz="0" w:space="0" w:color="auto"/>
        <w:right w:val="none" w:sz="0" w:space="0" w:color="auto"/>
      </w:divBdr>
    </w:div>
    <w:div w:id="574358453">
      <w:bodyDiv w:val="1"/>
      <w:marLeft w:val="0"/>
      <w:marRight w:val="0"/>
      <w:marTop w:val="0"/>
      <w:marBottom w:val="0"/>
      <w:divBdr>
        <w:top w:val="none" w:sz="0" w:space="0" w:color="auto"/>
        <w:left w:val="none" w:sz="0" w:space="0" w:color="auto"/>
        <w:bottom w:val="none" w:sz="0" w:space="0" w:color="auto"/>
        <w:right w:val="none" w:sz="0" w:space="0" w:color="auto"/>
      </w:divBdr>
    </w:div>
    <w:div w:id="576092518">
      <w:bodyDiv w:val="1"/>
      <w:marLeft w:val="0"/>
      <w:marRight w:val="0"/>
      <w:marTop w:val="0"/>
      <w:marBottom w:val="0"/>
      <w:divBdr>
        <w:top w:val="none" w:sz="0" w:space="0" w:color="auto"/>
        <w:left w:val="none" w:sz="0" w:space="0" w:color="auto"/>
        <w:bottom w:val="none" w:sz="0" w:space="0" w:color="auto"/>
        <w:right w:val="none" w:sz="0" w:space="0" w:color="auto"/>
      </w:divBdr>
    </w:div>
    <w:div w:id="588926546">
      <w:bodyDiv w:val="1"/>
      <w:marLeft w:val="0"/>
      <w:marRight w:val="0"/>
      <w:marTop w:val="0"/>
      <w:marBottom w:val="0"/>
      <w:divBdr>
        <w:top w:val="none" w:sz="0" w:space="0" w:color="auto"/>
        <w:left w:val="none" w:sz="0" w:space="0" w:color="auto"/>
        <w:bottom w:val="none" w:sz="0" w:space="0" w:color="auto"/>
        <w:right w:val="none" w:sz="0" w:space="0" w:color="auto"/>
      </w:divBdr>
    </w:div>
    <w:div w:id="596253969">
      <w:bodyDiv w:val="1"/>
      <w:marLeft w:val="0"/>
      <w:marRight w:val="0"/>
      <w:marTop w:val="0"/>
      <w:marBottom w:val="0"/>
      <w:divBdr>
        <w:top w:val="none" w:sz="0" w:space="0" w:color="auto"/>
        <w:left w:val="none" w:sz="0" w:space="0" w:color="auto"/>
        <w:bottom w:val="none" w:sz="0" w:space="0" w:color="auto"/>
        <w:right w:val="none" w:sz="0" w:space="0" w:color="auto"/>
      </w:divBdr>
    </w:div>
    <w:div w:id="599215485">
      <w:bodyDiv w:val="1"/>
      <w:marLeft w:val="0"/>
      <w:marRight w:val="0"/>
      <w:marTop w:val="0"/>
      <w:marBottom w:val="0"/>
      <w:divBdr>
        <w:top w:val="none" w:sz="0" w:space="0" w:color="auto"/>
        <w:left w:val="none" w:sz="0" w:space="0" w:color="auto"/>
        <w:bottom w:val="none" w:sz="0" w:space="0" w:color="auto"/>
        <w:right w:val="none" w:sz="0" w:space="0" w:color="auto"/>
      </w:divBdr>
    </w:div>
    <w:div w:id="620844249">
      <w:bodyDiv w:val="1"/>
      <w:marLeft w:val="0"/>
      <w:marRight w:val="0"/>
      <w:marTop w:val="0"/>
      <w:marBottom w:val="0"/>
      <w:divBdr>
        <w:top w:val="none" w:sz="0" w:space="0" w:color="auto"/>
        <w:left w:val="none" w:sz="0" w:space="0" w:color="auto"/>
        <w:bottom w:val="none" w:sz="0" w:space="0" w:color="auto"/>
        <w:right w:val="none" w:sz="0" w:space="0" w:color="auto"/>
      </w:divBdr>
    </w:div>
    <w:div w:id="637347202">
      <w:bodyDiv w:val="1"/>
      <w:marLeft w:val="0"/>
      <w:marRight w:val="0"/>
      <w:marTop w:val="0"/>
      <w:marBottom w:val="0"/>
      <w:divBdr>
        <w:top w:val="none" w:sz="0" w:space="0" w:color="auto"/>
        <w:left w:val="none" w:sz="0" w:space="0" w:color="auto"/>
        <w:bottom w:val="none" w:sz="0" w:space="0" w:color="auto"/>
        <w:right w:val="none" w:sz="0" w:space="0" w:color="auto"/>
      </w:divBdr>
    </w:div>
    <w:div w:id="645667690">
      <w:bodyDiv w:val="1"/>
      <w:marLeft w:val="0"/>
      <w:marRight w:val="0"/>
      <w:marTop w:val="0"/>
      <w:marBottom w:val="0"/>
      <w:divBdr>
        <w:top w:val="none" w:sz="0" w:space="0" w:color="auto"/>
        <w:left w:val="none" w:sz="0" w:space="0" w:color="auto"/>
        <w:bottom w:val="none" w:sz="0" w:space="0" w:color="auto"/>
        <w:right w:val="none" w:sz="0" w:space="0" w:color="auto"/>
      </w:divBdr>
    </w:div>
    <w:div w:id="668870203">
      <w:bodyDiv w:val="1"/>
      <w:marLeft w:val="0"/>
      <w:marRight w:val="0"/>
      <w:marTop w:val="0"/>
      <w:marBottom w:val="0"/>
      <w:divBdr>
        <w:top w:val="none" w:sz="0" w:space="0" w:color="auto"/>
        <w:left w:val="none" w:sz="0" w:space="0" w:color="auto"/>
        <w:bottom w:val="none" w:sz="0" w:space="0" w:color="auto"/>
        <w:right w:val="none" w:sz="0" w:space="0" w:color="auto"/>
      </w:divBdr>
    </w:div>
    <w:div w:id="686521365">
      <w:bodyDiv w:val="1"/>
      <w:marLeft w:val="0"/>
      <w:marRight w:val="0"/>
      <w:marTop w:val="0"/>
      <w:marBottom w:val="0"/>
      <w:divBdr>
        <w:top w:val="none" w:sz="0" w:space="0" w:color="auto"/>
        <w:left w:val="none" w:sz="0" w:space="0" w:color="auto"/>
        <w:bottom w:val="none" w:sz="0" w:space="0" w:color="auto"/>
        <w:right w:val="none" w:sz="0" w:space="0" w:color="auto"/>
      </w:divBdr>
    </w:div>
    <w:div w:id="705718798">
      <w:bodyDiv w:val="1"/>
      <w:marLeft w:val="0"/>
      <w:marRight w:val="0"/>
      <w:marTop w:val="0"/>
      <w:marBottom w:val="0"/>
      <w:divBdr>
        <w:top w:val="none" w:sz="0" w:space="0" w:color="auto"/>
        <w:left w:val="none" w:sz="0" w:space="0" w:color="auto"/>
        <w:bottom w:val="none" w:sz="0" w:space="0" w:color="auto"/>
        <w:right w:val="none" w:sz="0" w:space="0" w:color="auto"/>
      </w:divBdr>
    </w:div>
    <w:div w:id="723063355">
      <w:bodyDiv w:val="1"/>
      <w:marLeft w:val="0"/>
      <w:marRight w:val="0"/>
      <w:marTop w:val="0"/>
      <w:marBottom w:val="0"/>
      <w:divBdr>
        <w:top w:val="none" w:sz="0" w:space="0" w:color="auto"/>
        <w:left w:val="none" w:sz="0" w:space="0" w:color="auto"/>
        <w:bottom w:val="none" w:sz="0" w:space="0" w:color="auto"/>
        <w:right w:val="none" w:sz="0" w:space="0" w:color="auto"/>
      </w:divBdr>
    </w:div>
    <w:div w:id="727536879">
      <w:bodyDiv w:val="1"/>
      <w:marLeft w:val="0"/>
      <w:marRight w:val="0"/>
      <w:marTop w:val="0"/>
      <w:marBottom w:val="0"/>
      <w:divBdr>
        <w:top w:val="none" w:sz="0" w:space="0" w:color="auto"/>
        <w:left w:val="none" w:sz="0" w:space="0" w:color="auto"/>
        <w:bottom w:val="none" w:sz="0" w:space="0" w:color="auto"/>
        <w:right w:val="none" w:sz="0" w:space="0" w:color="auto"/>
      </w:divBdr>
    </w:div>
    <w:div w:id="754864468">
      <w:bodyDiv w:val="1"/>
      <w:marLeft w:val="0"/>
      <w:marRight w:val="0"/>
      <w:marTop w:val="0"/>
      <w:marBottom w:val="0"/>
      <w:divBdr>
        <w:top w:val="none" w:sz="0" w:space="0" w:color="auto"/>
        <w:left w:val="none" w:sz="0" w:space="0" w:color="auto"/>
        <w:bottom w:val="none" w:sz="0" w:space="0" w:color="auto"/>
        <w:right w:val="none" w:sz="0" w:space="0" w:color="auto"/>
      </w:divBdr>
      <w:divsChild>
        <w:div w:id="1746144090">
          <w:marLeft w:val="1800"/>
          <w:marRight w:val="0"/>
          <w:marTop w:val="86"/>
          <w:marBottom w:val="0"/>
          <w:divBdr>
            <w:top w:val="none" w:sz="0" w:space="0" w:color="auto"/>
            <w:left w:val="none" w:sz="0" w:space="0" w:color="auto"/>
            <w:bottom w:val="none" w:sz="0" w:space="0" w:color="auto"/>
            <w:right w:val="none" w:sz="0" w:space="0" w:color="auto"/>
          </w:divBdr>
        </w:div>
        <w:div w:id="215820191">
          <w:marLeft w:val="1800"/>
          <w:marRight w:val="0"/>
          <w:marTop w:val="86"/>
          <w:marBottom w:val="0"/>
          <w:divBdr>
            <w:top w:val="none" w:sz="0" w:space="0" w:color="auto"/>
            <w:left w:val="none" w:sz="0" w:space="0" w:color="auto"/>
            <w:bottom w:val="none" w:sz="0" w:space="0" w:color="auto"/>
            <w:right w:val="none" w:sz="0" w:space="0" w:color="auto"/>
          </w:divBdr>
        </w:div>
        <w:div w:id="551039726">
          <w:marLeft w:val="1800"/>
          <w:marRight w:val="0"/>
          <w:marTop w:val="86"/>
          <w:marBottom w:val="0"/>
          <w:divBdr>
            <w:top w:val="none" w:sz="0" w:space="0" w:color="auto"/>
            <w:left w:val="none" w:sz="0" w:space="0" w:color="auto"/>
            <w:bottom w:val="none" w:sz="0" w:space="0" w:color="auto"/>
            <w:right w:val="none" w:sz="0" w:space="0" w:color="auto"/>
          </w:divBdr>
        </w:div>
        <w:div w:id="1904947991">
          <w:marLeft w:val="1800"/>
          <w:marRight w:val="0"/>
          <w:marTop w:val="86"/>
          <w:marBottom w:val="0"/>
          <w:divBdr>
            <w:top w:val="none" w:sz="0" w:space="0" w:color="auto"/>
            <w:left w:val="none" w:sz="0" w:space="0" w:color="auto"/>
            <w:bottom w:val="none" w:sz="0" w:space="0" w:color="auto"/>
            <w:right w:val="none" w:sz="0" w:space="0" w:color="auto"/>
          </w:divBdr>
        </w:div>
        <w:div w:id="192034534">
          <w:marLeft w:val="1800"/>
          <w:marRight w:val="0"/>
          <w:marTop w:val="86"/>
          <w:marBottom w:val="0"/>
          <w:divBdr>
            <w:top w:val="none" w:sz="0" w:space="0" w:color="auto"/>
            <w:left w:val="none" w:sz="0" w:space="0" w:color="auto"/>
            <w:bottom w:val="none" w:sz="0" w:space="0" w:color="auto"/>
            <w:right w:val="none" w:sz="0" w:space="0" w:color="auto"/>
          </w:divBdr>
        </w:div>
        <w:div w:id="469053029">
          <w:marLeft w:val="1800"/>
          <w:marRight w:val="0"/>
          <w:marTop w:val="86"/>
          <w:marBottom w:val="0"/>
          <w:divBdr>
            <w:top w:val="none" w:sz="0" w:space="0" w:color="auto"/>
            <w:left w:val="none" w:sz="0" w:space="0" w:color="auto"/>
            <w:bottom w:val="none" w:sz="0" w:space="0" w:color="auto"/>
            <w:right w:val="none" w:sz="0" w:space="0" w:color="auto"/>
          </w:divBdr>
        </w:div>
        <w:div w:id="2021541063">
          <w:marLeft w:val="1800"/>
          <w:marRight w:val="0"/>
          <w:marTop w:val="86"/>
          <w:marBottom w:val="0"/>
          <w:divBdr>
            <w:top w:val="none" w:sz="0" w:space="0" w:color="auto"/>
            <w:left w:val="none" w:sz="0" w:space="0" w:color="auto"/>
            <w:bottom w:val="none" w:sz="0" w:space="0" w:color="auto"/>
            <w:right w:val="none" w:sz="0" w:space="0" w:color="auto"/>
          </w:divBdr>
        </w:div>
        <w:div w:id="491944775">
          <w:marLeft w:val="1800"/>
          <w:marRight w:val="0"/>
          <w:marTop w:val="86"/>
          <w:marBottom w:val="0"/>
          <w:divBdr>
            <w:top w:val="none" w:sz="0" w:space="0" w:color="auto"/>
            <w:left w:val="none" w:sz="0" w:space="0" w:color="auto"/>
            <w:bottom w:val="none" w:sz="0" w:space="0" w:color="auto"/>
            <w:right w:val="none" w:sz="0" w:space="0" w:color="auto"/>
          </w:divBdr>
        </w:div>
        <w:div w:id="199589110">
          <w:marLeft w:val="1800"/>
          <w:marRight w:val="0"/>
          <w:marTop w:val="86"/>
          <w:marBottom w:val="0"/>
          <w:divBdr>
            <w:top w:val="none" w:sz="0" w:space="0" w:color="auto"/>
            <w:left w:val="none" w:sz="0" w:space="0" w:color="auto"/>
            <w:bottom w:val="none" w:sz="0" w:space="0" w:color="auto"/>
            <w:right w:val="none" w:sz="0" w:space="0" w:color="auto"/>
          </w:divBdr>
        </w:div>
        <w:div w:id="385571137">
          <w:marLeft w:val="1800"/>
          <w:marRight w:val="0"/>
          <w:marTop w:val="86"/>
          <w:marBottom w:val="0"/>
          <w:divBdr>
            <w:top w:val="none" w:sz="0" w:space="0" w:color="auto"/>
            <w:left w:val="none" w:sz="0" w:space="0" w:color="auto"/>
            <w:bottom w:val="none" w:sz="0" w:space="0" w:color="auto"/>
            <w:right w:val="none" w:sz="0" w:space="0" w:color="auto"/>
          </w:divBdr>
        </w:div>
      </w:divsChild>
    </w:div>
    <w:div w:id="788472400">
      <w:bodyDiv w:val="1"/>
      <w:marLeft w:val="0"/>
      <w:marRight w:val="0"/>
      <w:marTop w:val="0"/>
      <w:marBottom w:val="0"/>
      <w:divBdr>
        <w:top w:val="none" w:sz="0" w:space="0" w:color="auto"/>
        <w:left w:val="none" w:sz="0" w:space="0" w:color="auto"/>
        <w:bottom w:val="none" w:sz="0" w:space="0" w:color="auto"/>
        <w:right w:val="none" w:sz="0" w:space="0" w:color="auto"/>
      </w:divBdr>
    </w:div>
    <w:div w:id="792750407">
      <w:bodyDiv w:val="1"/>
      <w:marLeft w:val="0"/>
      <w:marRight w:val="0"/>
      <w:marTop w:val="0"/>
      <w:marBottom w:val="0"/>
      <w:divBdr>
        <w:top w:val="none" w:sz="0" w:space="0" w:color="auto"/>
        <w:left w:val="none" w:sz="0" w:space="0" w:color="auto"/>
        <w:bottom w:val="none" w:sz="0" w:space="0" w:color="auto"/>
        <w:right w:val="none" w:sz="0" w:space="0" w:color="auto"/>
      </w:divBdr>
    </w:div>
    <w:div w:id="798109962">
      <w:bodyDiv w:val="1"/>
      <w:marLeft w:val="0"/>
      <w:marRight w:val="0"/>
      <w:marTop w:val="0"/>
      <w:marBottom w:val="0"/>
      <w:divBdr>
        <w:top w:val="none" w:sz="0" w:space="0" w:color="auto"/>
        <w:left w:val="none" w:sz="0" w:space="0" w:color="auto"/>
        <w:bottom w:val="none" w:sz="0" w:space="0" w:color="auto"/>
        <w:right w:val="none" w:sz="0" w:space="0" w:color="auto"/>
      </w:divBdr>
    </w:div>
    <w:div w:id="804931931">
      <w:bodyDiv w:val="1"/>
      <w:marLeft w:val="0"/>
      <w:marRight w:val="0"/>
      <w:marTop w:val="0"/>
      <w:marBottom w:val="0"/>
      <w:divBdr>
        <w:top w:val="none" w:sz="0" w:space="0" w:color="auto"/>
        <w:left w:val="none" w:sz="0" w:space="0" w:color="auto"/>
        <w:bottom w:val="none" w:sz="0" w:space="0" w:color="auto"/>
        <w:right w:val="none" w:sz="0" w:space="0" w:color="auto"/>
      </w:divBdr>
    </w:div>
    <w:div w:id="809204730">
      <w:bodyDiv w:val="1"/>
      <w:marLeft w:val="0"/>
      <w:marRight w:val="0"/>
      <w:marTop w:val="0"/>
      <w:marBottom w:val="0"/>
      <w:divBdr>
        <w:top w:val="none" w:sz="0" w:space="0" w:color="auto"/>
        <w:left w:val="none" w:sz="0" w:space="0" w:color="auto"/>
        <w:bottom w:val="none" w:sz="0" w:space="0" w:color="auto"/>
        <w:right w:val="none" w:sz="0" w:space="0" w:color="auto"/>
      </w:divBdr>
    </w:div>
    <w:div w:id="838736936">
      <w:bodyDiv w:val="1"/>
      <w:marLeft w:val="0"/>
      <w:marRight w:val="0"/>
      <w:marTop w:val="0"/>
      <w:marBottom w:val="0"/>
      <w:divBdr>
        <w:top w:val="none" w:sz="0" w:space="0" w:color="auto"/>
        <w:left w:val="none" w:sz="0" w:space="0" w:color="auto"/>
        <w:bottom w:val="none" w:sz="0" w:space="0" w:color="auto"/>
        <w:right w:val="none" w:sz="0" w:space="0" w:color="auto"/>
      </w:divBdr>
    </w:div>
    <w:div w:id="871041485">
      <w:bodyDiv w:val="1"/>
      <w:marLeft w:val="0"/>
      <w:marRight w:val="0"/>
      <w:marTop w:val="0"/>
      <w:marBottom w:val="0"/>
      <w:divBdr>
        <w:top w:val="none" w:sz="0" w:space="0" w:color="auto"/>
        <w:left w:val="none" w:sz="0" w:space="0" w:color="auto"/>
        <w:bottom w:val="none" w:sz="0" w:space="0" w:color="auto"/>
        <w:right w:val="none" w:sz="0" w:space="0" w:color="auto"/>
      </w:divBdr>
    </w:div>
    <w:div w:id="894900656">
      <w:bodyDiv w:val="1"/>
      <w:marLeft w:val="0"/>
      <w:marRight w:val="0"/>
      <w:marTop w:val="0"/>
      <w:marBottom w:val="0"/>
      <w:divBdr>
        <w:top w:val="none" w:sz="0" w:space="0" w:color="auto"/>
        <w:left w:val="none" w:sz="0" w:space="0" w:color="auto"/>
        <w:bottom w:val="none" w:sz="0" w:space="0" w:color="auto"/>
        <w:right w:val="none" w:sz="0" w:space="0" w:color="auto"/>
      </w:divBdr>
    </w:div>
    <w:div w:id="898173565">
      <w:bodyDiv w:val="1"/>
      <w:marLeft w:val="0"/>
      <w:marRight w:val="0"/>
      <w:marTop w:val="0"/>
      <w:marBottom w:val="0"/>
      <w:divBdr>
        <w:top w:val="none" w:sz="0" w:space="0" w:color="auto"/>
        <w:left w:val="none" w:sz="0" w:space="0" w:color="auto"/>
        <w:bottom w:val="none" w:sz="0" w:space="0" w:color="auto"/>
        <w:right w:val="none" w:sz="0" w:space="0" w:color="auto"/>
      </w:divBdr>
    </w:div>
    <w:div w:id="904872044">
      <w:bodyDiv w:val="1"/>
      <w:marLeft w:val="0"/>
      <w:marRight w:val="0"/>
      <w:marTop w:val="0"/>
      <w:marBottom w:val="0"/>
      <w:divBdr>
        <w:top w:val="none" w:sz="0" w:space="0" w:color="auto"/>
        <w:left w:val="none" w:sz="0" w:space="0" w:color="auto"/>
        <w:bottom w:val="none" w:sz="0" w:space="0" w:color="auto"/>
        <w:right w:val="none" w:sz="0" w:space="0" w:color="auto"/>
      </w:divBdr>
    </w:div>
    <w:div w:id="911503416">
      <w:bodyDiv w:val="1"/>
      <w:marLeft w:val="0"/>
      <w:marRight w:val="0"/>
      <w:marTop w:val="0"/>
      <w:marBottom w:val="0"/>
      <w:divBdr>
        <w:top w:val="none" w:sz="0" w:space="0" w:color="auto"/>
        <w:left w:val="none" w:sz="0" w:space="0" w:color="auto"/>
        <w:bottom w:val="none" w:sz="0" w:space="0" w:color="auto"/>
        <w:right w:val="none" w:sz="0" w:space="0" w:color="auto"/>
      </w:divBdr>
    </w:div>
    <w:div w:id="928924080">
      <w:bodyDiv w:val="1"/>
      <w:marLeft w:val="0"/>
      <w:marRight w:val="0"/>
      <w:marTop w:val="0"/>
      <w:marBottom w:val="0"/>
      <w:divBdr>
        <w:top w:val="none" w:sz="0" w:space="0" w:color="auto"/>
        <w:left w:val="none" w:sz="0" w:space="0" w:color="auto"/>
        <w:bottom w:val="none" w:sz="0" w:space="0" w:color="auto"/>
        <w:right w:val="none" w:sz="0" w:space="0" w:color="auto"/>
      </w:divBdr>
    </w:div>
    <w:div w:id="955064970">
      <w:bodyDiv w:val="1"/>
      <w:marLeft w:val="0"/>
      <w:marRight w:val="0"/>
      <w:marTop w:val="0"/>
      <w:marBottom w:val="0"/>
      <w:divBdr>
        <w:top w:val="none" w:sz="0" w:space="0" w:color="auto"/>
        <w:left w:val="none" w:sz="0" w:space="0" w:color="auto"/>
        <w:bottom w:val="none" w:sz="0" w:space="0" w:color="auto"/>
        <w:right w:val="none" w:sz="0" w:space="0" w:color="auto"/>
      </w:divBdr>
    </w:div>
    <w:div w:id="960846484">
      <w:bodyDiv w:val="1"/>
      <w:marLeft w:val="0"/>
      <w:marRight w:val="0"/>
      <w:marTop w:val="0"/>
      <w:marBottom w:val="0"/>
      <w:divBdr>
        <w:top w:val="none" w:sz="0" w:space="0" w:color="auto"/>
        <w:left w:val="none" w:sz="0" w:space="0" w:color="auto"/>
        <w:bottom w:val="none" w:sz="0" w:space="0" w:color="auto"/>
        <w:right w:val="none" w:sz="0" w:space="0" w:color="auto"/>
      </w:divBdr>
    </w:div>
    <w:div w:id="979387298">
      <w:bodyDiv w:val="1"/>
      <w:marLeft w:val="0"/>
      <w:marRight w:val="0"/>
      <w:marTop w:val="0"/>
      <w:marBottom w:val="0"/>
      <w:divBdr>
        <w:top w:val="none" w:sz="0" w:space="0" w:color="auto"/>
        <w:left w:val="none" w:sz="0" w:space="0" w:color="auto"/>
        <w:bottom w:val="none" w:sz="0" w:space="0" w:color="auto"/>
        <w:right w:val="none" w:sz="0" w:space="0" w:color="auto"/>
      </w:divBdr>
    </w:div>
    <w:div w:id="988830428">
      <w:bodyDiv w:val="1"/>
      <w:marLeft w:val="0"/>
      <w:marRight w:val="0"/>
      <w:marTop w:val="0"/>
      <w:marBottom w:val="0"/>
      <w:divBdr>
        <w:top w:val="none" w:sz="0" w:space="0" w:color="auto"/>
        <w:left w:val="none" w:sz="0" w:space="0" w:color="auto"/>
        <w:bottom w:val="none" w:sz="0" w:space="0" w:color="auto"/>
        <w:right w:val="none" w:sz="0" w:space="0" w:color="auto"/>
      </w:divBdr>
    </w:div>
    <w:div w:id="997731521">
      <w:bodyDiv w:val="1"/>
      <w:marLeft w:val="0"/>
      <w:marRight w:val="0"/>
      <w:marTop w:val="0"/>
      <w:marBottom w:val="0"/>
      <w:divBdr>
        <w:top w:val="none" w:sz="0" w:space="0" w:color="auto"/>
        <w:left w:val="none" w:sz="0" w:space="0" w:color="auto"/>
        <w:bottom w:val="none" w:sz="0" w:space="0" w:color="auto"/>
        <w:right w:val="none" w:sz="0" w:space="0" w:color="auto"/>
      </w:divBdr>
    </w:div>
    <w:div w:id="1032337414">
      <w:bodyDiv w:val="1"/>
      <w:marLeft w:val="0"/>
      <w:marRight w:val="0"/>
      <w:marTop w:val="0"/>
      <w:marBottom w:val="0"/>
      <w:divBdr>
        <w:top w:val="none" w:sz="0" w:space="0" w:color="auto"/>
        <w:left w:val="none" w:sz="0" w:space="0" w:color="auto"/>
        <w:bottom w:val="none" w:sz="0" w:space="0" w:color="auto"/>
        <w:right w:val="none" w:sz="0" w:space="0" w:color="auto"/>
      </w:divBdr>
    </w:div>
    <w:div w:id="1040518939">
      <w:bodyDiv w:val="1"/>
      <w:marLeft w:val="0"/>
      <w:marRight w:val="0"/>
      <w:marTop w:val="0"/>
      <w:marBottom w:val="0"/>
      <w:divBdr>
        <w:top w:val="none" w:sz="0" w:space="0" w:color="auto"/>
        <w:left w:val="none" w:sz="0" w:space="0" w:color="auto"/>
        <w:bottom w:val="none" w:sz="0" w:space="0" w:color="auto"/>
        <w:right w:val="none" w:sz="0" w:space="0" w:color="auto"/>
      </w:divBdr>
    </w:div>
    <w:div w:id="1052390630">
      <w:bodyDiv w:val="1"/>
      <w:marLeft w:val="0"/>
      <w:marRight w:val="0"/>
      <w:marTop w:val="0"/>
      <w:marBottom w:val="0"/>
      <w:divBdr>
        <w:top w:val="none" w:sz="0" w:space="0" w:color="auto"/>
        <w:left w:val="none" w:sz="0" w:space="0" w:color="auto"/>
        <w:bottom w:val="none" w:sz="0" w:space="0" w:color="auto"/>
        <w:right w:val="none" w:sz="0" w:space="0" w:color="auto"/>
      </w:divBdr>
    </w:div>
    <w:div w:id="1089889739">
      <w:bodyDiv w:val="1"/>
      <w:marLeft w:val="0"/>
      <w:marRight w:val="0"/>
      <w:marTop w:val="0"/>
      <w:marBottom w:val="0"/>
      <w:divBdr>
        <w:top w:val="none" w:sz="0" w:space="0" w:color="auto"/>
        <w:left w:val="none" w:sz="0" w:space="0" w:color="auto"/>
        <w:bottom w:val="none" w:sz="0" w:space="0" w:color="auto"/>
        <w:right w:val="none" w:sz="0" w:space="0" w:color="auto"/>
      </w:divBdr>
    </w:div>
    <w:div w:id="1099256282">
      <w:bodyDiv w:val="1"/>
      <w:marLeft w:val="0"/>
      <w:marRight w:val="0"/>
      <w:marTop w:val="0"/>
      <w:marBottom w:val="0"/>
      <w:divBdr>
        <w:top w:val="none" w:sz="0" w:space="0" w:color="auto"/>
        <w:left w:val="none" w:sz="0" w:space="0" w:color="auto"/>
        <w:bottom w:val="none" w:sz="0" w:space="0" w:color="auto"/>
        <w:right w:val="none" w:sz="0" w:space="0" w:color="auto"/>
      </w:divBdr>
    </w:div>
    <w:div w:id="1120228376">
      <w:bodyDiv w:val="1"/>
      <w:marLeft w:val="0"/>
      <w:marRight w:val="0"/>
      <w:marTop w:val="0"/>
      <w:marBottom w:val="0"/>
      <w:divBdr>
        <w:top w:val="none" w:sz="0" w:space="0" w:color="auto"/>
        <w:left w:val="none" w:sz="0" w:space="0" w:color="auto"/>
        <w:bottom w:val="none" w:sz="0" w:space="0" w:color="auto"/>
        <w:right w:val="none" w:sz="0" w:space="0" w:color="auto"/>
      </w:divBdr>
    </w:div>
    <w:div w:id="1126583229">
      <w:bodyDiv w:val="1"/>
      <w:marLeft w:val="0"/>
      <w:marRight w:val="0"/>
      <w:marTop w:val="0"/>
      <w:marBottom w:val="0"/>
      <w:divBdr>
        <w:top w:val="none" w:sz="0" w:space="0" w:color="auto"/>
        <w:left w:val="none" w:sz="0" w:space="0" w:color="auto"/>
        <w:bottom w:val="none" w:sz="0" w:space="0" w:color="auto"/>
        <w:right w:val="none" w:sz="0" w:space="0" w:color="auto"/>
      </w:divBdr>
    </w:div>
    <w:div w:id="1143540820">
      <w:bodyDiv w:val="1"/>
      <w:marLeft w:val="0"/>
      <w:marRight w:val="0"/>
      <w:marTop w:val="0"/>
      <w:marBottom w:val="0"/>
      <w:divBdr>
        <w:top w:val="none" w:sz="0" w:space="0" w:color="auto"/>
        <w:left w:val="none" w:sz="0" w:space="0" w:color="auto"/>
        <w:bottom w:val="none" w:sz="0" w:space="0" w:color="auto"/>
        <w:right w:val="none" w:sz="0" w:space="0" w:color="auto"/>
      </w:divBdr>
    </w:div>
    <w:div w:id="1144540940">
      <w:bodyDiv w:val="1"/>
      <w:marLeft w:val="0"/>
      <w:marRight w:val="0"/>
      <w:marTop w:val="0"/>
      <w:marBottom w:val="0"/>
      <w:divBdr>
        <w:top w:val="none" w:sz="0" w:space="0" w:color="auto"/>
        <w:left w:val="none" w:sz="0" w:space="0" w:color="auto"/>
        <w:bottom w:val="none" w:sz="0" w:space="0" w:color="auto"/>
        <w:right w:val="none" w:sz="0" w:space="0" w:color="auto"/>
      </w:divBdr>
    </w:div>
    <w:div w:id="1144932451">
      <w:bodyDiv w:val="1"/>
      <w:marLeft w:val="0"/>
      <w:marRight w:val="0"/>
      <w:marTop w:val="0"/>
      <w:marBottom w:val="0"/>
      <w:divBdr>
        <w:top w:val="none" w:sz="0" w:space="0" w:color="auto"/>
        <w:left w:val="none" w:sz="0" w:space="0" w:color="auto"/>
        <w:bottom w:val="none" w:sz="0" w:space="0" w:color="auto"/>
        <w:right w:val="none" w:sz="0" w:space="0" w:color="auto"/>
      </w:divBdr>
    </w:div>
    <w:div w:id="1161626010">
      <w:bodyDiv w:val="1"/>
      <w:marLeft w:val="0"/>
      <w:marRight w:val="0"/>
      <w:marTop w:val="0"/>
      <w:marBottom w:val="0"/>
      <w:divBdr>
        <w:top w:val="none" w:sz="0" w:space="0" w:color="auto"/>
        <w:left w:val="none" w:sz="0" w:space="0" w:color="auto"/>
        <w:bottom w:val="none" w:sz="0" w:space="0" w:color="auto"/>
        <w:right w:val="none" w:sz="0" w:space="0" w:color="auto"/>
      </w:divBdr>
    </w:div>
    <w:div w:id="1162085159">
      <w:bodyDiv w:val="1"/>
      <w:marLeft w:val="0"/>
      <w:marRight w:val="0"/>
      <w:marTop w:val="0"/>
      <w:marBottom w:val="0"/>
      <w:divBdr>
        <w:top w:val="none" w:sz="0" w:space="0" w:color="auto"/>
        <w:left w:val="none" w:sz="0" w:space="0" w:color="auto"/>
        <w:bottom w:val="none" w:sz="0" w:space="0" w:color="auto"/>
        <w:right w:val="none" w:sz="0" w:space="0" w:color="auto"/>
      </w:divBdr>
    </w:div>
    <w:div w:id="1180124213">
      <w:bodyDiv w:val="1"/>
      <w:marLeft w:val="0"/>
      <w:marRight w:val="0"/>
      <w:marTop w:val="0"/>
      <w:marBottom w:val="0"/>
      <w:divBdr>
        <w:top w:val="none" w:sz="0" w:space="0" w:color="auto"/>
        <w:left w:val="none" w:sz="0" w:space="0" w:color="auto"/>
        <w:bottom w:val="none" w:sz="0" w:space="0" w:color="auto"/>
        <w:right w:val="none" w:sz="0" w:space="0" w:color="auto"/>
      </w:divBdr>
    </w:div>
    <w:div w:id="1188451936">
      <w:bodyDiv w:val="1"/>
      <w:marLeft w:val="0"/>
      <w:marRight w:val="0"/>
      <w:marTop w:val="0"/>
      <w:marBottom w:val="0"/>
      <w:divBdr>
        <w:top w:val="none" w:sz="0" w:space="0" w:color="auto"/>
        <w:left w:val="none" w:sz="0" w:space="0" w:color="auto"/>
        <w:bottom w:val="none" w:sz="0" w:space="0" w:color="auto"/>
        <w:right w:val="none" w:sz="0" w:space="0" w:color="auto"/>
      </w:divBdr>
    </w:div>
    <w:div w:id="1194922322">
      <w:bodyDiv w:val="1"/>
      <w:marLeft w:val="0"/>
      <w:marRight w:val="0"/>
      <w:marTop w:val="0"/>
      <w:marBottom w:val="0"/>
      <w:divBdr>
        <w:top w:val="none" w:sz="0" w:space="0" w:color="auto"/>
        <w:left w:val="none" w:sz="0" w:space="0" w:color="auto"/>
        <w:bottom w:val="none" w:sz="0" w:space="0" w:color="auto"/>
        <w:right w:val="none" w:sz="0" w:space="0" w:color="auto"/>
      </w:divBdr>
    </w:div>
    <w:div w:id="1198085484">
      <w:bodyDiv w:val="1"/>
      <w:marLeft w:val="0"/>
      <w:marRight w:val="0"/>
      <w:marTop w:val="0"/>
      <w:marBottom w:val="0"/>
      <w:divBdr>
        <w:top w:val="none" w:sz="0" w:space="0" w:color="auto"/>
        <w:left w:val="none" w:sz="0" w:space="0" w:color="auto"/>
        <w:bottom w:val="none" w:sz="0" w:space="0" w:color="auto"/>
        <w:right w:val="none" w:sz="0" w:space="0" w:color="auto"/>
      </w:divBdr>
    </w:div>
    <w:div w:id="1212812732">
      <w:bodyDiv w:val="1"/>
      <w:marLeft w:val="0"/>
      <w:marRight w:val="0"/>
      <w:marTop w:val="0"/>
      <w:marBottom w:val="0"/>
      <w:divBdr>
        <w:top w:val="none" w:sz="0" w:space="0" w:color="auto"/>
        <w:left w:val="none" w:sz="0" w:space="0" w:color="auto"/>
        <w:bottom w:val="none" w:sz="0" w:space="0" w:color="auto"/>
        <w:right w:val="none" w:sz="0" w:space="0" w:color="auto"/>
      </w:divBdr>
      <w:divsChild>
        <w:div w:id="763843723">
          <w:marLeft w:val="1800"/>
          <w:marRight w:val="0"/>
          <w:marTop w:val="86"/>
          <w:marBottom w:val="0"/>
          <w:divBdr>
            <w:top w:val="none" w:sz="0" w:space="0" w:color="auto"/>
            <w:left w:val="none" w:sz="0" w:space="0" w:color="auto"/>
            <w:bottom w:val="none" w:sz="0" w:space="0" w:color="auto"/>
            <w:right w:val="none" w:sz="0" w:space="0" w:color="auto"/>
          </w:divBdr>
        </w:div>
        <w:div w:id="2083208800">
          <w:marLeft w:val="1800"/>
          <w:marRight w:val="0"/>
          <w:marTop w:val="86"/>
          <w:marBottom w:val="0"/>
          <w:divBdr>
            <w:top w:val="none" w:sz="0" w:space="0" w:color="auto"/>
            <w:left w:val="none" w:sz="0" w:space="0" w:color="auto"/>
            <w:bottom w:val="none" w:sz="0" w:space="0" w:color="auto"/>
            <w:right w:val="none" w:sz="0" w:space="0" w:color="auto"/>
          </w:divBdr>
        </w:div>
        <w:div w:id="1984773702">
          <w:marLeft w:val="1800"/>
          <w:marRight w:val="0"/>
          <w:marTop w:val="86"/>
          <w:marBottom w:val="0"/>
          <w:divBdr>
            <w:top w:val="none" w:sz="0" w:space="0" w:color="auto"/>
            <w:left w:val="none" w:sz="0" w:space="0" w:color="auto"/>
            <w:bottom w:val="none" w:sz="0" w:space="0" w:color="auto"/>
            <w:right w:val="none" w:sz="0" w:space="0" w:color="auto"/>
          </w:divBdr>
        </w:div>
        <w:div w:id="330447680">
          <w:marLeft w:val="1800"/>
          <w:marRight w:val="0"/>
          <w:marTop w:val="86"/>
          <w:marBottom w:val="0"/>
          <w:divBdr>
            <w:top w:val="none" w:sz="0" w:space="0" w:color="auto"/>
            <w:left w:val="none" w:sz="0" w:space="0" w:color="auto"/>
            <w:bottom w:val="none" w:sz="0" w:space="0" w:color="auto"/>
            <w:right w:val="none" w:sz="0" w:space="0" w:color="auto"/>
          </w:divBdr>
        </w:div>
        <w:div w:id="251085305">
          <w:marLeft w:val="1800"/>
          <w:marRight w:val="0"/>
          <w:marTop w:val="86"/>
          <w:marBottom w:val="0"/>
          <w:divBdr>
            <w:top w:val="none" w:sz="0" w:space="0" w:color="auto"/>
            <w:left w:val="none" w:sz="0" w:space="0" w:color="auto"/>
            <w:bottom w:val="none" w:sz="0" w:space="0" w:color="auto"/>
            <w:right w:val="none" w:sz="0" w:space="0" w:color="auto"/>
          </w:divBdr>
        </w:div>
        <w:div w:id="2027242766">
          <w:marLeft w:val="1800"/>
          <w:marRight w:val="0"/>
          <w:marTop w:val="86"/>
          <w:marBottom w:val="0"/>
          <w:divBdr>
            <w:top w:val="none" w:sz="0" w:space="0" w:color="auto"/>
            <w:left w:val="none" w:sz="0" w:space="0" w:color="auto"/>
            <w:bottom w:val="none" w:sz="0" w:space="0" w:color="auto"/>
            <w:right w:val="none" w:sz="0" w:space="0" w:color="auto"/>
          </w:divBdr>
        </w:div>
        <w:div w:id="1027491396">
          <w:marLeft w:val="1800"/>
          <w:marRight w:val="0"/>
          <w:marTop w:val="86"/>
          <w:marBottom w:val="0"/>
          <w:divBdr>
            <w:top w:val="none" w:sz="0" w:space="0" w:color="auto"/>
            <w:left w:val="none" w:sz="0" w:space="0" w:color="auto"/>
            <w:bottom w:val="none" w:sz="0" w:space="0" w:color="auto"/>
            <w:right w:val="none" w:sz="0" w:space="0" w:color="auto"/>
          </w:divBdr>
        </w:div>
        <w:div w:id="1190144912">
          <w:marLeft w:val="1800"/>
          <w:marRight w:val="0"/>
          <w:marTop w:val="86"/>
          <w:marBottom w:val="0"/>
          <w:divBdr>
            <w:top w:val="none" w:sz="0" w:space="0" w:color="auto"/>
            <w:left w:val="none" w:sz="0" w:space="0" w:color="auto"/>
            <w:bottom w:val="none" w:sz="0" w:space="0" w:color="auto"/>
            <w:right w:val="none" w:sz="0" w:space="0" w:color="auto"/>
          </w:divBdr>
        </w:div>
        <w:div w:id="1430128234">
          <w:marLeft w:val="1800"/>
          <w:marRight w:val="0"/>
          <w:marTop w:val="86"/>
          <w:marBottom w:val="0"/>
          <w:divBdr>
            <w:top w:val="none" w:sz="0" w:space="0" w:color="auto"/>
            <w:left w:val="none" w:sz="0" w:space="0" w:color="auto"/>
            <w:bottom w:val="none" w:sz="0" w:space="0" w:color="auto"/>
            <w:right w:val="none" w:sz="0" w:space="0" w:color="auto"/>
          </w:divBdr>
        </w:div>
        <w:div w:id="578179626">
          <w:marLeft w:val="1800"/>
          <w:marRight w:val="0"/>
          <w:marTop w:val="86"/>
          <w:marBottom w:val="0"/>
          <w:divBdr>
            <w:top w:val="none" w:sz="0" w:space="0" w:color="auto"/>
            <w:left w:val="none" w:sz="0" w:space="0" w:color="auto"/>
            <w:bottom w:val="none" w:sz="0" w:space="0" w:color="auto"/>
            <w:right w:val="none" w:sz="0" w:space="0" w:color="auto"/>
          </w:divBdr>
        </w:div>
      </w:divsChild>
    </w:div>
    <w:div w:id="1226648574">
      <w:bodyDiv w:val="1"/>
      <w:marLeft w:val="0"/>
      <w:marRight w:val="0"/>
      <w:marTop w:val="0"/>
      <w:marBottom w:val="0"/>
      <w:divBdr>
        <w:top w:val="none" w:sz="0" w:space="0" w:color="auto"/>
        <w:left w:val="none" w:sz="0" w:space="0" w:color="auto"/>
        <w:bottom w:val="none" w:sz="0" w:space="0" w:color="auto"/>
        <w:right w:val="none" w:sz="0" w:space="0" w:color="auto"/>
      </w:divBdr>
    </w:div>
    <w:div w:id="1229455554">
      <w:bodyDiv w:val="1"/>
      <w:marLeft w:val="0"/>
      <w:marRight w:val="0"/>
      <w:marTop w:val="0"/>
      <w:marBottom w:val="0"/>
      <w:divBdr>
        <w:top w:val="none" w:sz="0" w:space="0" w:color="auto"/>
        <w:left w:val="none" w:sz="0" w:space="0" w:color="auto"/>
        <w:bottom w:val="none" w:sz="0" w:space="0" w:color="auto"/>
        <w:right w:val="none" w:sz="0" w:space="0" w:color="auto"/>
      </w:divBdr>
    </w:div>
    <w:div w:id="1249315106">
      <w:bodyDiv w:val="1"/>
      <w:marLeft w:val="0"/>
      <w:marRight w:val="0"/>
      <w:marTop w:val="0"/>
      <w:marBottom w:val="0"/>
      <w:divBdr>
        <w:top w:val="none" w:sz="0" w:space="0" w:color="auto"/>
        <w:left w:val="none" w:sz="0" w:space="0" w:color="auto"/>
        <w:bottom w:val="none" w:sz="0" w:space="0" w:color="auto"/>
        <w:right w:val="none" w:sz="0" w:space="0" w:color="auto"/>
      </w:divBdr>
    </w:div>
    <w:div w:id="1257592131">
      <w:bodyDiv w:val="1"/>
      <w:marLeft w:val="0"/>
      <w:marRight w:val="0"/>
      <w:marTop w:val="0"/>
      <w:marBottom w:val="0"/>
      <w:divBdr>
        <w:top w:val="none" w:sz="0" w:space="0" w:color="auto"/>
        <w:left w:val="none" w:sz="0" w:space="0" w:color="auto"/>
        <w:bottom w:val="none" w:sz="0" w:space="0" w:color="auto"/>
        <w:right w:val="none" w:sz="0" w:space="0" w:color="auto"/>
      </w:divBdr>
    </w:div>
    <w:div w:id="1260331118">
      <w:bodyDiv w:val="1"/>
      <w:marLeft w:val="0"/>
      <w:marRight w:val="0"/>
      <w:marTop w:val="0"/>
      <w:marBottom w:val="0"/>
      <w:divBdr>
        <w:top w:val="none" w:sz="0" w:space="0" w:color="auto"/>
        <w:left w:val="none" w:sz="0" w:space="0" w:color="auto"/>
        <w:bottom w:val="none" w:sz="0" w:space="0" w:color="auto"/>
        <w:right w:val="none" w:sz="0" w:space="0" w:color="auto"/>
      </w:divBdr>
    </w:div>
    <w:div w:id="1260486479">
      <w:bodyDiv w:val="1"/>
      <w:marLeft w:val="0"/>
      <w:marRight w:val="0"/>
      <w:marTop w:val="0"/>
      <w:marBottom w:val="0"/>
      <w:divBdr>
        <w:top w:val="none" w:sz="0" w:space="0" w:color="auto"/>
        <w:left w:val="none" w:sz="0" w:space="0" w:color="auto"/>
        <w:bottom w:val="none" w:sz="0" w:space="0" w:color="auto"/>
        <w:right w:val="none" w:sz="0" w:space="0" w:color="auto"/>
      </w:divBdr>
    </w:div>
    <w:div w:id="1261377662">
      <w:bodyDiv w:val="1"/>
      <w:marLeft w:val="0"/>
      <w:marRight w:val="0"/>
      <w:marTop w:val="0"/>
      <w:marBottom w:val="0"/>
      <w:divBdr>
        <w:top w:val="none" w:sz="0" w:space="0" w:color="auto"/>
        <w:left w:val="none" w:sz="0" w:space="0" w:color="auto"/>
        <w:bottom w:val="none" w:sz="0" w:space="0" w:color="auto"/>
        <w:right w:val="none" w:sz="0" w:space="0" w:color="auto"/>
      </w:divBdr>
      <w:divsChild>
        <w:div w:id="1776555419">
          <w:marLeft w:val="547"/>
          <w:marRight w:val="0"/>
          <w:marTop w:val="0"/>
          <w:marBottom w:val="0"/>
          <w:divBdr>
            <w:top w:val="none" w:sz="0" w:space="0" w:color="auto"/>
            <w:left w:val="none" w:sz="0" w:space="0" w:color="auto"/>
            <w:bottom w:val="none" w:sz="0" w:space="0" w:color="auto"/>
            <w:right w:val="none" w:sz="0" w:space="0" w:color="auto"/>
          </w:divBdr>
        </w:div>
        <w:div w:id="1874727225">
          <w:marLeft w:val="1267"/>
          <w:marRight w:val="0"/>
          <w:marTop w:val="0"/>
          <w:marBottom w:val="0"/>
          <w:divBdr>
            <w:top w:val="none" w:sz="0" w:space="0" w:color="auto"/>
            <w:left w:val="none" w:sz="0" w:space="0" w:color="auto"/>
            <w:bottom w:val="none" w:sz="0" w:space="0" w:color="auto"/>
            <w:right w:val="none" w:sz="0" w:space="0" w:color="auto"/>
          </w:divBdr>
        </w:div>
      </w:divsChild>
    </w:div>
    <w:div w:id="1281108085">
      <w:bodyDiv w:val="1"/>
      <w:marLeft w:val="0"/>
      <w:marRight w:val="0"/>
      <w:marTop w:val="0"/>
      <w:marBottom w:val="0"/>
      <w:divBdr>
        <w:top w:val="none" w:sz="0" w:space="0" w:color="auto"/>
        <w:left w:val="none" w:sz="0" w:space="0" w:color="auto"/>
        <w:bottom w:val="none" w:sz="0" w:space="0" w:color="auto"/>
        <w:right w:val="none" w:sz="0" w:space="0" w:color="auto"/>
      </w:divBdr>
      <w:divsChild>
        <w:div w:id="2108228226">
          <w:marLeft w:val="0"/>
          <w:marRight w:val="0"/>
          <w:marTop w:val="50"/>
          <w:marBottom w:val="50"/>
          <w:divBdr>
            <w:top w:val="none" w:sz="0" w:space="0" w:color="auto"/>
            <w:left w:val="none" w:sz="0" w:space="0" w:color="auto"/>
            <w:bottom w:val="none" w:sz="0" w:space="0" w:color="auto"/>
            <w:right w:val="none" w:sz="0" w:space="0" w:color="auto"/>
          </w:divBdr>
        </w:div>
      </w:divsChild>
    </w:div>
    <w:div w:id="1285692899">
      <w:bodyDiv w:val="1"/>
      <w:marLeft w:val="0"/>
      <w:marRight w:val="0"/>
      <w:marTop w:val="0"/>
      <w:marBottom w:val="0"/>
      <w:divBdr>
        <w:top w:val="none" w:sz="0" w:space="0" w:color="auto"/>
        <w:left w:val="none" w:sz="0" w:space="0" w:color="auto"/>
        <w:bottom w:val="none" w:sz="0" w:space="0" w:color="auto"/>
        <w:right w:val="none" w:sz="0" w:space="0" w:color="auto"/>
      </w:divBdr>
    </w:div>
    <w:div w:id="1292513184">
      <w:bodyDiv w:val="1"/>
      <w:marLeft w:val="0"/>
      <w:marRight w:val="0"/>
      <w:marTop w:val="0"/>
      <w:marBottom w:val="0"/>
      <w:divBdr>
        <w:top w:val="none" w:sz="0" w:space="0" w:color="auto"/>
        <w:left w:val="none" w:sz="0" w:space="0" w:color="auto"/>
        <w:bottom w:val="none" w:sz="0" w:space="0" w:color="auto"/>
        <w:right w:val="none" w:sz="0" w:space="0" w:color="auto"/>
      </w:divBdr>
    </w:div>
    <w:div w:id="1294021900">
      <w:bodyDiv w:val="1"/>
      <w:marLeft w:val="0"/>
      <w:marRight w:val="0"/>
      <w:marTop w:val="0"/>
      <w:marBottom w:val="0"/>
      <w:divBdr>
        <w:top w:val="none" w:sz="0" w:space="0" w:color="auto"/>
        <w:left w:val="none" w:sz="0" w:space="0" w:color="auto"/>
        <w:bottom w:val="none" w:sz="0" w:space="0" w:color="auto"/>
        <w:right w:val="none" w:sz="0" w:space="0" w:color="auto"/>
      </w:divBdr>
    </w:div>
    <w:div w:id="1300722253">
      <w:bodyDiv w:val="1"/>
      <w:marLeft w:val="0"/>
      <w:marRight w:val="0"/>
      <w:marTop w:val="0"/>
      <w:marBottom w:val="0"/>
      <w:divBdr>
        <w:top w:val="none" w:sz="0" w:space="0" w:color="auto"/>
        <w:left w:val="none" w:sz="0" w:space="0" w:color="auto"/>
        <w:bottom w:val="none" w:sz="0" w:space="0" w:color="auto"/>
        <w:right w:val="none" w:sz="0" w:space="0" w:color="auto"/>
      </w:divBdr>
    </w:div>
    <w:div w:id="1306084922">
      <w:bodyDiv w:val="1"/>
      <w:marLeft w:val="0"/>
      <w:marRight w:val="0"/>
      <w:marTop w:val="0"/>
      <w:marBottom w:val="0"/>
      <w:divBdr>
        <w:top w:val="none" w:sz="0" w:space="0" w:color="auto"/>
        <w:left w:val="none" w:sz="0" w:space="0" w:color="auto"/>
        <w:bottom w:val="none" w:sz="0" w:space="0" w:color="auto"/>
        <w:right w:val="none" w:sz="0" w:space="0" w:color="auto"/>
      </w:divBdr>
    </w:div>
    <w:div w:id="1311134966">
      <w:bodyDiv w:val="1"/>
      <w:marLeft w:val="0"/>
      <w:marRight w:val="0"/>
      <w:marTop w:val="0"/>
      <w:marBottom w:val="0"/>
      <w:divBdr>
        <w:top w:val="none" w:sz="0" w:space="0" w:color="auto"/>
        <w:left w:val="none" w:sz="0" w:space="0" w:color="auto"/>
        <w:bottom w:val="none" w:sz="0" w:space="0" w:color="auto"/>
        <w:right w:val="none" w:sz="0" w:space="0" w:color="auto"/>
      </w:divBdr>
    </w:div>
    <w:div w:id="1326402041">
      <w:bodyDiv w:val="1"/>
      <w:marLeft w:val="0"/>
      <w:marRight w:val="0"/>
      <w:marTop w:val="0"/>
      <w:marBottom w:val="0"/>
      <w:divBdr>
        <w:top w:val="none" w:sz="0" w:space="0" w:color="auto"/>
        <w:left w:val="none" w:sz="0" w:space="0" w:color="auto"/>
        <w:bottom w:val="none" w:sz="0" w:space="0" w:color="auto"/>
        <w:right w:val="none" w:sz="0" w:space="0" w:color="auto"/>
      </w:divBdr>
    </w:div>
    <w:div w:id="1346127923">
      <w:bodyDiv w:val="1"/>
      <w:marLeft w:val="0"/>
      <w:marRight w:val="0"/>
      <w:marTop w:val="0"/>
      <w:marBottom w:val="0"/>
      <w:divBdr>
        <w:top w:val="none" w:sz="0" w:space="0" w:color="auto"/>
        <w:left w:val="none" w:sz="0" w:space="0" w:color="auto"/>
        <w:bottom w:val="none" w:sz="0" w:space="0" w:color="auto"/>
        <w:right w:val="none" w:sz="0" w:space="0" w:color="auto"/>
      </w:divBdr>
    </w:div>
    <w:div w:id="1377706336">
      <w:bodyDiv w:val="1"/>
      <w:marLeft w:val="0"/>
      <w:marRight w:val="0"/>
      <w:marTop w:val="0"/>
      <w:marBottom w:val="0"/>
      <w:divBdr>
        <w:top w:val="none" w:sz="0" w:space="0" w:color="auto"/>
        <w:left w:val="none" w:sz="0" w:space="0" w:color="auto"/>
        <w:bottom w:val="none" w:sz="0" w:space="0" w:color="auto"/>
        <w:right w:val="none" w:sz="0" w:space="0" w:color="auto"/>
      </w:divBdr>
    </w:div>
    <w:div w:id="1437603426">
      <w:bodyDiv w:val="1"/>
      <w:marLeft w:val="0"/>
      <w:marRight w:val="0"/>
      <w:marTop w:val="0"/>
      <w:marBottom w:val="0"/>
      <w:divBdr>
        <w:top w:val="none" w:sz="0" w:space="0" w:color="auto"/>
        <w:left w:val="none" w:sz="0" w:space="0" w:color="auto"/>
        <w:bottom w:val="none" w:sz="0" w:space="0" w:color="auto"/>
        <w:right w:val="none" w:sz="0" w:space="0" w:color="auto"/>
      </w:divBdr>
    </w:div>
    <w:div w:id="1444614457">
      <w:bodyDiv w:val="1"/>
      <w:marLeft w:val="0"/>
      <w:marRight w:val="0"/>
      <w:marTop w:val="0"/>
      <w:marBottom w:val="0"/>
      <w:divBdr>
        <w:top w:val="none" w:sz="0" w:space="0" w:color="auto"/>
        <w:left w:val="none" w:sz="0" w:space="0" w:color="auto"/>
        <w:bottom w:val="none" w:sz="0" w:space="0" w:color="auto"/>
        <w:right w:val="none" w:sz="0" w:space="0" w:color="auto"/>
      </w:divBdr>
    </w:div>
    <w:div w:id="1444617049">
      <w:bodyDiv w:val="1"/>
      <w:marLeft w:val="0"/>
      <w:marRight w:val="0"/>
      <w:marTop w:val="0"/>
      <w:marBottom w:val="0"/>
      <w:divBdr>
        <w:top w:val="none" w:sz="0" w:space="0" w:color="auto"/>
        <w:left w:val="none" w:sz="0" w:space="0" w:color="auto"/>
        <w:bottom w:val="none" w:sz="0" w:space="0" w:color="auto"/>
        <w:right w:val="none" w:sz="0" w:space="0" w:color="auto"/>
      </w:divBdr>
    </w:div>
    <w:div w:id="1448432306">
      <w:bodyDiv w:val="1"/>
      <w:marLeft w:val="0"/>
      <w:marRight w:val="0"/>
      <w:marTop w:val="0"/>
      <w:marBottom w:val="0"/>
      <w:divBdr>
        <w:top w:val="none" w:sz="0" w:space="0" w:color="auto"/>
        <w:left w:val="none" w:sz="0" w:space="0" w:color="auto"/>
        <w:bottom w:val="none" w:sz="0" w:space="0" w:color="auto"/>
        <w:right w:val="none" w:sz="0" w:space="0" w:color="auto"/>
      </w:divBdr>
    </w:div>
    <w:div w:id="1455831971">
      <w:bodyDiv w:val="1"/>
      <w:marLeft w:val="0"/>
      <w:marRight w:val="0"/>
      <w:marTop w:val="0"/>
      <w:marBottom w:val="0"/>
      <w:divBdr>
        <w:top w:val="none" w:sz="0" w:space="0" w:color="auto"/>
        <w:left w:val="none" w:sz="0" w:space="0" w:color="auto"/>
        <w:bottom w:val="none" w:sz="0" w:space="0" w:color="auto"/>
        <w:right w:val="none" w:sz="0" w:space="0" w:color="auto"/>
      </w:divBdr>
    </w:div>
    <w:div w:id="1462066955">
      <w:bodyDiv w:val="1"/>
      <w:marLeft w:val="0"/>
      <w:marRight w:val="0"/>
      <w:marTop w:val="0"/>
      <w:marBottom w:val="0"/>
      <w:divBdr>
        <w:top w:val="none" w:sz="0" w:space="0" w:color="auto"/>
        <w:left w:val="none" w:sz="0" w:space="0" w:color="auto"/>
        <w:bottom w:val="none" w:sz="0" w:space="0" w:color="auto"/>
        <w:right w:val="none" w:sz="0" w:space="0" w:color="auto"/>
      </w:divBdr>
    </w:div>
    <w:div w:id="1473138095">
      <w:bodyDiv w:val="1"/>
      <w:marLeft w:val="0"/>
      <w:marRight w:val="0"/>
      <w:marTop w:val="0"/>
      <w:marBottom w:val="0"/>
      <w:divBdr>
        <w:top w:val="none" w:sz="0" w:space="0" w:color="auto"/>
        <w:left w:val="none" w:sz="0" w:space="0" w:color="auto"/>
        <w:bottom w:val="none" w:sz="0" w:space="0" w:color="auto"/>
        <w:right w:val="none" w:sz="0" w:space="0" w:color="auto"/>
      </w:divBdr>
    </w:div>
    <w:div w:id="1481456993">
      <w:bodyDiv w:val="1"/>
      <w:marLeft w:val="0"/>
      <w:marRight w:val="0"/>
      <w:marTop w:val="0"/>
      <w:marBottom w:val="0"/>
      <w:divBdr>
        <w:top w:val="none" w:sz="0" w:space="0" w:color="auto"/>
        <w:left w:val="none" w:sz="0" w:space="0" w:color="auto"/>
        <w:bottom w:val="none" w:sz="0" w:space="0" w:color="auto"/>
        <w:right w:val="none" w:sz="0" w:space="0" w:color="auto"/>
      </w:divBdr>
      <w:divsChild>
        <w:div w:id="99839792">
          <w:marLeft w:val="547"/>
          <w:marRight w:val="0"/>
          <w:marTop w:val="120"/>
          <w:marBottom w:val="0"/>
          <w:divBdr>
            <w:top w:val="none" w:sz="0" w:space="0" w:color="auto"/>
            <w:left w:val="none" w:sz="0" w:space="0" w:color="auto"/>
            <w:bottom w:val="none" w:sz="0" w:space="0" w:color="auto"/>
            <w:right w:val="none" w:sz="0" w:space="0" w:color="auto"/>
          </w:divBdr>
        </w:div>
        <w:div w:id="863175538">
          <w:marLeft w:val="1166"/>
          <w:marRight w:val="0"/>
          <w:marTop w:val="120"/>
          <w:marBottom w:val="0"/>
          <w:divBdr>
            <w:top w:val="none" w:sz="0" w:space="0" w:color="auto"/>
            <w:left w:val="none" w:sz="0" w:space="0" w:color="auto"/>
            <w:bottom w:val="none" w:sz="0" w:space="0" w:color="auto"/>
            <w:right w:val="none" w:sz="0" w:space="0" w:color="auto"/>
          </w:divBdr>
        </w:div>
        <w:div w:id="690568588">
          <w:marLeft w:val="1800"/>
          <w:marRight w:val="0"/>
          <w:marTop w:val="120"/>
          <w:marBottom w:val="0"/>
          <w:divBdr>
            <w:top w:val="none" w:sz="0" w:space="0" w:color="auto"/>
            <w:left w:val="none" w:sz="0" w:space="0" w:color="auto"/>
            <w:bottom w:val="none" w:sz="0" w:space="0" w:color="auto"/>
            <w:right w:val="none" w:sz="0" w:space="0" w:color="auto"/>
          </w:divBdr>
        </w:div>
        <w:div w:id="1314529668">
          <w:marLeft w:val="1800"/>
          <w:marRight w:val="0"/>
          <w:marTop w:val="120"/>
          <w:marBottom w:val="0"/>
          <w:divBdr>
            <w:top w:val="none" w:sz="0" w:space="0" w:color="auto"/>
            <w:left w:val="none" w:sz="0" w:space="0" w:color="auto"/>
            <w:bottom w:val="none" w:sz="0" w:space="0" w:color="auto"/>
            <w:right w:val="none" w:sz="0" w:space="0" w:color="auto"/>
          </w:divBdr>
        </w:div>
      </w:divsChild>
    </w:div>
    <w:div w:id="1503734833">
      <w:bodyDiv w:val="1"/>
      <w:marLeft w:val="0"/>
      <w:marRight w:val="0"/>
      <w:marTop w:val="0"/>
      <w:marBottom w:val="0"/>
      <w:divBdr>
        <w:top w:val="none" w:sz="0" w:space="0" w:color="auto"/>
        <w:left w:val="none" w:sz="0" w:space="0" w:color="auto"/>
        <w:bottom w:val="none" w:sz="0" w:space="0" w:color="auto"/>
        <w:right w:val="none" w:sz="0" w:space="0" w:color="auto"/>
      </w:divBdr>
    </w:div>
    <w:div w:id="1509826358">
      <w:bodyDiv w:val="1"/>
      <w:marLeft w:val="0"/>
      <w:marRight w:val="0"/>
      <w:marTop w:val="0"/>
      <w:marBottom w:val="0"/>
      <w:divBdr>
        <w:top w:val="none" w:sz="0" w:space="0" w:color="auto"/>
        <w:left w:val="none" w:sz="0" w:space="0" w:color="auto"/>
        <w:bottom w:val="none" w:sz="0" w:space="0" w:color="auto"/>
        <w:right w:val="none" w:sz="0" w:space="0" w:color="auto"/>
      </w:divBdr>
    </w:div>
    <w:div w:id="1531645259">
      <w:bodyDiv w:val="1"/>
      <w:marLeft w:val="0"/>
      <w:marRight w:val="0"/>
      <w:marTop w:val="0"/>
      <w:marBottom w:val="0"/>
      <w:divBdr>
        <w:top w:val="none" w:sz="0" w:space="0" w:color="auto"/>
        <w:left w:val="none" w:sz="0" w:space="0" w:color="auto"/>
        <w:bottom w:val="none" w:sz="0" w:space="0" w:color="auto"/>
        <w:right w:val="none" w:sz="0" w:space="0" w:color="auto"/>
      </w:divBdr>
    </w:div>
    <w:div w:id="1576816411">
      <w:bodyDiv w:val="1"/>
      <w:marLeft w:val="0"/>
      <w:marRight w:val="0"/>
      <w:marTop w:val="0"/>
      <w:marBottom w:val="0"/>
      <w:divBdr>
        <w:top w:val="none" w:sz="0" w:space="0" w:color="auto"/>
        <w:left w:val="none" w:sz="0" w:space="0" w:color="auto"/>
        <w:bottom w:val="none" w:sz="0" w:space="0" w:color="auto"/>
        <w:right w:val="none" w:sz="0" w:space="0" w:color="auto"/>
      </w:divBdr>
    </w:div>
    <w:div w:id="1585917525">
      <w:bodyDiv w:val="1"/>
      <w:marLeft w:val="0"/>
      <w:marRight w:val="0"/>
      <w:marTop w:val="0"/>
      <w:marBottom w:val="0"/>
      <w:divBdr>
        <w:top w:val="none" w:sz="0" w:space="0" w:color="auto"/>
        <w:left w:val="none" w:sz="0" w:space="0" w:color="auto"/>
        <w:bottom w:val="none" w:sz="0" w:space="0" w:color="auto"/>
        <w:right w:val="none" w:sz="0" w:space="0" w:color="auto"/>
      </w:divBdr>
    </w:div>
    <w:div w:id="1610698159">
      <w:bodyDiv w:val="1"/>
      <w:marLeft w:val="0"/>
      <w:marRight w:val="0"/>
      <w:marTop w:val="0"/>
      <w:marBottom w:val="0"/>
      <w:divBdr>
        <w:top w:val="none" w:sz="0" w:space="0" w:color="auto"/>
        <w:left w:val="none" w:sz="0" w:space="0" w:color="auto"/>
        <w:bottom w:val="none" w:sz="0" w:space="0" w:color="auto"/>
        <w:right w:val="none" w:sz="0" w:space="0" w:color="auto"/>
      </w:divBdr>
    </w:div>
    <w:div w:id="1630890180">
      <w:bodyDiv w:val="1"/>
      <w:marLeft w:val="0"/>
      <w:marRight w:val="0"/>
      <w:marTop w:val="0"/>
      <w:marBottom w:val="0"/>
      <w:divBdr>
        <w:top w:val="none" w:sz="0" w:space="0" w:color="auto"/>
        <w:left w:val="none" w:sz="0" w:space="0" w:color="auto"/>
        <w:bottom w:val="none" w:sz="0" w:space="0" w:color="auto"/>
        <w:right w:val="none" w:sz="0" w:space="0" w:color="auto"/>
      </w:divBdr>
    </w:div>
    <w:div w:id="1661227040">
      <w:bodyDiv w:val="1"/>
      <w:marLeft w:val="0"/>
      <w:marRight w:val="0"/>
      <w:marTop w:val="0"/>
      <w:marBottom w:val="0"/>
      <w:divBdr>
        <w:top w:val="none" w:sz="0" w:space="0" w:color="auto"/>
        <w:left w:val="none" w:sz="0" w:space="0" w:color="auto"/>
        <w:bottom w:val="none" w:sz="0" w:space="0" w:color="auto"/>
        <w:right w:val="none" w:sz="0" w:space="0" w:color="auto"/>
      </w:divBdr>
    </w:div>
    <w:div w:id="1703631590">
      <w:bodyDiv w:val="1"/>
      <w:marLeft w:val="0"/>
      <w:marRight w:val="0"/>
      <w:marTop w:val="0"/>
      <w:marBottom w:val="0"/>
      <w:divBdr>
        <w:top w:val="none" w:sz="0" w:space="0" w:color="auto"/>
        <w:left w:val="none" w:sz="0" w:space="0" w:color="auto"/>
        <w:bottom w:val="none" w:sz="0" w:space="0" w:color="auto"/>
        <w:right w:val="none" w:sz="0" w:space="0" w:color="auto"/>
      </w:divBdr>
    </w:div>
    <w:div w:id="1720589870">
      <w:bodyDiv w:val="1"/>
      <w:marLeft w:val="0"/>
      <w:marRight w:val="0"/>
      <w:marTop w:val="0"/>
      <w:marBottom w:val="0"/>
      <w:divBdr>
        <w:top w:val="none" w:sz="0" w:space="0" w:color="auto"/>
        <w:left w:val="none" w:sz="0" w:space="0" w:color="auto"/>
        <w:bottom w:val="none" w:sz="0" w:space="0" w:color="auto"/>
        <w:right w:val="none" w:sz="0" w:space="0" w:color="auto"/>
      </w:divBdr>
    </w:div>
    <w:div w:id="1726641385">
      <w:bodyDiv w:val="1"/>
      <w:marLeft w:val="0"/>
      <w:marRight w:val="0"/>
      <w:marTop w:val="0"/>
      <w:marBottom w:val="0"/>
      <w:divBdr>
        <w:top w:val="none" w:sz="0" w:space="0" w:color="auto"/>
        <w:left w:val="none" w:sz="0" w:space="0" w:color="auto"/>
        <w:bottom w:val="none" w:sz="0" w:space="0" w:color="auto"/>
        <w:right w:val="none" w:sz="0" w:space="0" w:color="auto"/>
      </w:divBdr>
    </w:div>
    <w:div w:id="1750228955">
      <w:bodyDiv w:val="1"/>
      <w:marLeft w:val="0"/>
      <w:marRight w:val="0"/>
      <w:marTop w:val="0"/>
      <w:marBottom w:val="0"/>
      <w:divBdr>
        <w:top w:val="none" w:sz="0" w:space="0" w:color="auto"/>
        <w:left w:val="none" w:sz="0" w:space="0" w:color="auto"/>
        <w:bottom w:val="none" w:sz="0" w:space="0" w:color="auto"/>
        <w:right w:val="none" w:sz="0" w:space="0" w:color="auto"/>
      </w:divBdr>
    </w:div>
    <w:div w:id="1813281215">
      <w:bodyDiv w:val="1"/>
      <w:marLeft w:val="0"/>
      <w:marRight w:val="0"/>
      <w:marTop w:val="0"/>
      <w:marBottom w:val="0"/>
      <w:divBdr>
        <w:top w:val="none" w:sz="0" w:space="0" w:color="auto"/>
        <w:left w:val="none" w:sz="0" w:space="0" w:color="auto"/>
        <w:bottom w:val="none" w:sz="0" w:space="0" w:color="auto"/>
        <w:right w:val="none" w:sz="0" w:space="0" w:color="auto"/>
      </w:divBdr>
    </w:div>
    <w:div w:id="1823353929">
      <w:bodyDiv w:val="1"/>
      <w:marLeft w:val="0"/>
      <w:marRight w:val="0"/>
      <w:marTop w:val="0"/>
      <w:marBottom w:val="0"/>
      <w:divBdr>
        <w:top w:val="none" w:sz="0" w:space="0" w:color="auto"/>
        <w:left w:val="none" w:sz="0" w:space="0" w:color="auto"/>
        <w:bottom w:val="none" w:sz="0" w:space="0" w:color="auto"/>
        <w:right w:val="none" w:sz="0" w:space="0" w:color="auto"/>
      </w:divBdr>
    </w:div>
    <w:div w:id="1849061059">
      <w:bodyDiv w:val="1"/>
      <w:marLeft w:val="0"/>
      <w:marRight w:val="0"/>
      <w:marTop w:val="0"/>
      <w:marBottom w:val="0"/>
      <w:divBdr>
        <w:top w:val="none" w:sz="0" w:space="0" w:color="auto"/>
        <w:left w:val="none" w:sz="0" w:space="0" w:color="auto"/>
        <w:bottom w:val="none" w:sz="0" w:space="0" w:color="auto"/>
        <w:right w:val="none" w:sz="0" w:space="0" w:color="auto"/>
      </w:divBdr>
    </w:div>
    <w:div w:id="1865364824">
      <w:bodyDiv w:val="1"/>
      <w:marLeft w:val="0"/>
      <w:marRight w:val="0"/>
      <w:marTop w:val="0"/>
      <w:marBottom w:val="0"/>
      <w:divBdr>
        <w:top w:val="none" w:sz="0" w:space="0" w:color="auto"/>
        <w:left w:val="none" w:sz="0" w:space="0" w:color="auto"/>
        <w:bottom w:val="none" w:sz="0" w:space="0" w:color="auto"/>
        <w:right w:val="none" w:sz="0" w:space="0" w:color="auto"/>
      </w:divBdr>
    </w:div>
    <w:div w:id="1888445467">
      <w:bodyDiv w:val="1"/>
      <w:marLeft w:val="0"/>
      <w:marRight w:val="0"/>
      <w:marTop w:val="0"/>
      <w:marBottom w:val="0"/>
      <w:divBdr>
        <w:top w:val="none" w:sz="0" w:space="0" w:color="auto"/>
        <w:left w:val="none" w:sz="0" w:space="0" w:color="auto"/>
        <w:bottom w:val="none" w:sz="0" w:space="0" w:color="auto"/>
        <w:right w:val="none" w:sz="0" w:space="0" w:color="auto"/>
      </w:divBdr>
    </w:div>
    <w:div w:id="1889146850">
      <w:bodyDiv w:val="1"/>
      <w:marLeft w:val="0"/>
      <w:marRight w:val="0"/>
      <w:marTop w:val="0"/>
      <w:marBottom w:val="0"/>
      <w:divBdr>
        <w:top w:val="none" w:sz="0" w:space="0" w:color="auto"/>
        <w:left w:val="none" w:sz="0" w:space="0" w:color="auto"/>
        <w:bottom w:val="none" w:sz="0" w:space="0" w:color="auto"/>
        <w:right w:val="none" w:sz="0" w:space="0" w:color="auto"/>
      </w:divBdr>
    </w:div>
    <w:div w:id="1894193672">
      <w:bodyDiv w:val="1"/>
      <w:marLeft w:val="0"/>
      <w:marRight w:val="0"/>
      <w:marTop w:val="0"/>
      <w:marBottom w:val="0"/>
      <w:divBdr>
        <w:top w:val="none" w:sz="0" w:space="0" w:color="auto"/>
        <w:left w:val="none" w:sz="0" w:space="0" w:color="auto"/>
        <w:bottom w:val="none" w:sz="0" w:space="0" w:color="auto"/>
        <w:right w:val="none" w:sz="0" w:space="0" w:color="auto"/>
      </w:divBdr>
    </w:div>
    <w:div w:id="1939215954">
      <w:bodyDiv w:val="1"/>
      <w:marLeft w:val="0"/>
      <w:marRight w:val="0"/>
      <w:marTop w:val="0"/>
      <w:marBottom w:val="0"/>
      <w:divBdr>
        <w:top w:val="none" w:sz="0" w:space="0" w:color="auto"/>
        <w:left w:val="none" w:sz="0" w:space="0" w:color="auto"/>
        <w:bottom w:val="none" w:sz="0" w:space="0" w:color="auto"/>
        <w:right w:val="none" w:sz="0" w:space="0" w:color="auto"/>
      </w:divBdr>
    </w:div>
    <w:div w:id="1939829680">
      <w:bodyDiv w:val="1"/>
      <w:marLeft w:val="0"/>
      <w:marRight w:val="0"/>
      <w:marTop w:val="0"/>
      <w:marBottom w:val="0"/>
      <w:divBdr>
        <w:top w:val="none" w:sz="0" w:space="0" w:color="auto"/>
        <w:left w:val="none" w:sz="0" w:space="0" w:color="auto"/>
        <w:bottom w:val="none" w:sz="0" w:space="0" w:color="auto"/>
        <w:right w:val="none" w:sz="0" w:space="0" w:color="auto"/>
      </w:divBdr>
    </w:div>
    <w:div w:id="1943033060">
      <w:bodyDiv w:val="1"/>
      <w:marLeft w:val="0"/>
      <w:marRight w:val="0"/>
      <w:marTop w:val="0"/>
      <w:marBottom w:val="0"/>
      <w:divBdr>
        <w:top w:val="none" w:sz="0" w:space="0" w:color="auto"/>
        <w:left w:val="none" w:sz="0" w:space="0" w:color="auto"/>
        <w:bottom w:val="none" w:sz="0" w:space="0" w:color="auto"/>
        <w:right w:val="none" w:sz="0" w:space="0" w:color="auto"/>
      </w:divBdr>
    </w:div>
    <w:div w:id="1943490090">
      <w:bodyDiv w:val="1"/>
      <w:marLeft w:val="0"/>
      <w:marRight w:val="0"/>
      <w:marTop w:val="0"/>
      <w:marBottom w:val="0"/>
      <w:divBdr>
        <w:top w:val="none" w:sz="0" w:space="0" w:color="auto"/>
        <w:left w:val="none" w:sz="0" w:space="0" w:color="auto"/>
        <w:bottom w:val="none" w:sz="0" w:space="0" w:color="auto"/>
        <w:right w:val="none" w:sz="0" w:space="0" w:color="auto"/>
      </w:divBdr>
      <w:divsChild>
        <w:div w:id="428737671">
          <w:marLeft w:val="547"/>
          <w:marRight w:val="0"/>
          <w:marTop w:val="0"/>
          <w:marBottom w:val="0"/>
          <w:divBdr>
            <w:top w:val="none" w:sz="0" w:space="0" w:color="auto"/>
            <w:left w:val="none" w:sz="0" w:space="0" w:color="auto"/>
            <w:bottom w:val="none" w:sz="0" w:space="0" w:color="auto"/>
            <w:right w:val="none" w:sz="0" w:space="0" w:color="auto"/>
          </w:divBdr>
        </w:div>
        <w:div w:id="761996040">
          <w:marLeft w:val="1440"/>
          <w:marRight w:val="0"/>
          <w:marTop w:val="0"/>
          <w:marBottom w:val="0"/>
          <w:divBdr>
            <w:top w:val="none" w:sz="0" w:space="0" w:color="auto"/>
            <w:left w:val="none" w:sz="0" w:space="0" w:color="auto"/>
            <w:bottom w:val="none" w:sz="0" w:space="0" w:color="auto"/>
            <w:right w:val="none" w:sz="0" w:space="0" w:color="auto"/>
          </w:divBdr>
        </w:div>
        <w:div w:id="1863741487">
          <w:marLeft w:val="1440"/>
          <w:marRight w:val="0"/>
          <w:marTop w:val="0"/>
          <w:marBottom w:val="0"/>
          <w:divBdr>
            <w:top w:val="none" w:sz="0" w:space="0" w:color="auto"/>
            <w:left w:val="none" w:sz="0" w:space="0" w:color="auto"/>
            <w:bottom w:val="none" w:sz="0" w:space="0" w:color="auto"/>
            <w:right w:val="none" w:sz="0" w:space="0" w:color="auto"/>
          </w:divBdr>
        </w:div>
      </w:divsChild>
    </w:div>
    <w:div w:id="1945572530">
      <w:bodyDiv w:val="1"/>
      <w:marLeft w:val="0"/>
      <w:marRight w:val="0"/>
      <w:marTop w:val="0"/>
      <w:marBottom w:val="0"/>
      <w:divBdr>
        <w:top w:val="none" w:sz="0" w:space="0" w:color="auto"/>
        <w:left w:val="none" w:sz="0" w:space="0" w:color="auto"/>
        <w:bottom w:val="none" w:sz="0" w:space="0" w:color="auto"/>
        <w:right w:val="none" w:sz="0" w:space="0" w:color="auto"/>
      </w:divBdr>
    </w:div>
    <w:div w:id="1968779256">
      <w:bodyDiv w:val="1"/>
      <w:marLeft w:val="0"/>
      <w:marRight w:val="0"/>
      <w:marTop w:val="0"/>
      <w:marBottom w:val="0"/>
      <w:divBdr>
        <w:top w:val="none" w:sz="0" w:space="0" w:color="auto"/>
        <w:left w:val="none" w:sz="0" w:space="0" w:color="auto"/>
        <w:bottom w:val="none" w:sz="0" w:space="0" w:color="auto"/>
        <w:right w:val="none" w:sz="0" w:space="0" w:color="auto"/>
      </w:divBdr>
    </w:div>
    <w:div w:id="1971813735">
      <w:bodyDiv w:val="1"/>
      <w:marLeft w:val="0"/>
      <w:marRight w:val="0"/>
      <w:marTop w:val="0"/>
      <w:marBottom w:val="0"/>
      <w:divBdr>
        <w:top w:val="none" w:sz="0" w:space="0" w:color="auto"/>
        <w:left w:val="none" w:sz="0" w:space="0" w:color="auto"/>
        <w:bottom w:val="none" w:sz="0" w:space="0" w:color="auto"/>
        <w:right w:val="none" w:sz="0" w:space="0" w:color="auto"/>
      </w:divBdr>
    </w:div>
    <w:div w:id="2022272036">
      <w:bodyDiv w:val="1"/>
      <w:marLeft w:val="0"/>
      <w:marRight w:val="0"/>
      <w:marTop w:val="0"/>
      <w:marBottom w:val="0"/>
      <w:divBdr>
        <w:top w:val="none" w:sz="0" w:space="0" w:color="auto"/>
        <w:left w:val="none" w:sz="0" w:space="0" w:color="auto"/>
        <w:bottom w:val="none" w:sz="0" w:space="0" w:color="auto"/>
        <w:right w:val="none" w:sz="0" w:space="0" w:color="auto"/>
      </w:divBdr>
    </w:div>
    <w:div w:id="2026443811">
      <w:bodyDiv w:val="1"/>
      <w:marLeft w:val="0"/>
      <w:marRight w:val="0"/>
      <w:marTop w:val="0"/>
      <w:marBottom w:val="0"/>
      <w:divBdr>
        <w:top w:val="none" w:sz="0" w:space="0" w:color="auto"/>
        <w:left w:val="none" w:sz="0" w:space="0" w:color="auto"/>
        <w:bottom w:val="none" w:sz="0" w:space="0" w:color="auto"/>
        <w:right w:val="none" w:sz="0" w:space="0" w:color="auto"/>
      </w:divBdr>
    </w:div>
    <w:div w:id="2048601642">
      <w:bodyDiv w:val="1"/>
      <w:marLeft w:val="0"/>
      <w:marRight w:val="0"/>
      <w:marTop w:val="0"/>
      <w:marBottom w:val="0"/>
      <w:divBdr>
        <w:top w:val="none" w:sz="0" w:space="0" w:color="auto"/>
        <w:left w:val="none" w:sz="0" w:space="0" w:color="auto"/>
        <w:bottom w:val="none" w:sz="0" w:space="0" w:color="auto"/>
        <w:right w:val="none" w:sz="0" w:space="0" w:color="auto"/>
      </w:divBdr>
    </w:div>
    <w:div w:id="2064670558">
      <w:bodyDiv w:val="1"/>
      <w:marLeft w:val="0"/>
      <w:marRight w:val="0"/>
      <w:marTop w:val="0"/>
      <w:marBottom w:val="0"/>
      <w:divBdr>
        <w:top w:val="none" w:sz="0" w:space="0" w:color="auto"/>
        <w:left w:val="none" w:sz="0" w:space="0" w:color="auto"/>
        <w:bottom w:val="none" w:sz="0" w:space="0" w:color="auto"/>
        <w:right w:val="none" w:sz="0" w:space="0" w:color="auto"/>
      </w:divBdr>
    </w:div>
    <w:div w:id="2070687964">
      <w:bodyDiv w:val="1"/>
      <w:marLeft w:val="0"/>
      <w:marRight w:val="0"/>
      <w:marTop w:val="0"/>
      <w:marBottom w:val="0"/>
      <w:divBdr>
        <w:top w:val="none" w:sz="0" w:space="0" w:color="auto"/>
        <w:left w:val="none" w:sz="0" w:space="0" w:color="auto"/>
        <w:bottom w:val="none" w:sz="0" w:space="0" w:color="auto"/>
        <w:right w:val="none" w:sz="0" w:space="0" w:color="auto"/>
      </w:divBdr>
    </w:div>
    <w:div w:id="2078236098">
      <w:bodyDiv w:val="1"/>
      <w:marLeft w:val="0"/>
      <w:marRight w:val="0"/>
      <w:marTop w:val="0"/>
      <w:marBottom w:val="0"/>
      <w:divBdr>
        <w:top w:val="none" w:sz="0" w:space="0" w:color="auto"/>
        <w:left w:val="none" w:sz="0" w:space="0" w:color="auto"/>
        <w:bottom w:val="none" w:sz="0" w:space="0" w:color="auto"/>
        <w:right w:val="none" w:sz="0" w:space="0" w:color="auto"/>
      </w:divBdr>
    </w:div>
    <w:div w:id="2092727362">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6803463">
      <w:bodyDiv w:val="1"/>
      <w:marLeft w:val="0"/>
      <w:marRight w:val="0"/>
      <w:marTop w:val="0"/>
      <w:marBottom w:val="0"/>
      <w:divBdr>
        <w:top w:val="none" w:sz="0" w:space="0" w:color="auto"/>
        <w:left w:val="none" w:sz="0" w:space="0" w:color="auto"/>
        <w:bottom w:val="none" w:sz="0" w:space="0" w:color="auto"/>
        <w:right w:val="none" w:sz="0" w:space="0" w:color="auto"/>
      </w:divBdr>
    </w:div>
    <w:div w:id="2116316382">
      <w:bodyDiv w:val="1"/>
      <w:marLeft w:val="0"/>
      <w:marRight w:val="0"/>
      <w:marTop w:val="0"/>
      <w:marBottom w:val="0"/>
      <w:divBdr>
        <w:top w:val="none" w:sz="0" w:space="0" w:color="auto"/>
        <w:left w:val="none" w:sz="0" w:space="0" w:color="auto"/>
        <w:bottom w:val="none" w:sz="0" w:space="0" w:color="auto"/>
        <w:right w:val="none" w:sz="0" w:space="0" w:color="auto"/>
      </w:divBdr>
    </w:div>
    <w:div w:id="2126268975">
      <w:bodyDiv w:val="1"/>
      <w:marLeft w:val="0"/>
      <w:marRight w:val="0"/>
      <w:marTop w:val="0"/>
      <w:marBottom w:val="0"/>
      <w:divBdr>
        <w:top w:val="none" w:sz="0" w:space="0" w:color="auto"/>
        <w:left w:val="none" w:sz="0" w:space="0" w:color="auto"/>
        <w:bottom w:val="none" w:sz="0" w:space="0" w:color="auto"/>
        <w:right w:val="none" w:sz="0" w:space="0" w:color="auto"/>
      </w:divBdr>
    </w:div>
    <w:div w:id="2127461270">
      <w:bodyDiv w:val="1"/>
      <w:marLeft w:val="0"/>
      <w:marRight w:val="0"/>
      <w:marTop w:val="0"/>
      <w:marBottom w:val="0"/>
      <w:divBdr>
        <w:top w:val="none" w:sz="0" w:space="0" w:color="auto"/>
        <w:left w:val="none" w:sz="0" w:space="0" w:color="auto"/>
        <w:bottom w:val="none" w:sz="0" w:space="0" w:color="auto"/>
        <w:right w:val="none" w:sz="0" w:space="0" w:color="auto"/>
      </w:divBdr>
    </w:div>
    <w:div w:id="2129154477">
      <w:bodyDiv w:val="1"/>
      <w:marLeft w:val="0"/>
      <w:marRight w:val="0"/>
      <w:marTop w:val="0"/>
      <w:marBottom w:val="0"/>
      <w:divBdr>
        <w:top w:val="none" w:sz="0" w:space="0" w:color="auto"/>
        <w:left w:val="none" w:sz="0" w:space="0" w:color="auto"/>
        <w:bottom w:val="none" w:sz="0" w:space="0" w:color="auto"/>
        <w:right w:val="none" w:sz="0" w:space="0" w:color="auto"/>
      </w:divBdr>
    </w:div>
    <w:div w:id="21450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6/Report/" TargetMode="External"/><Relationship Id="rId13" Type="http://schemas.openxmlformats.org/officeDocument/2006/relationships/hyperlink" Target="http://www.3gpp.org/ftp/tsg_sa/TSG_SA/TSGS_76/Docs/SP-170389.zip" TargetMode="External"/><Relationship Id="rId18" Type="http://schemas.openxmlformats.org/officeDocument/2006/relationships/hyperlink" Target="http://www.3gpp.org/ftp/tsg_sa/TSG_SA/TSGS_76/Docs/SP-170394.zip" TargetMode="External"/><Relationship Id="rId26" Type="http://schemas.openxmlformats.org/officeDocument/2006/relationships/hyperlink" Target="http://www.3gpp.org/ftp/tsg_sa/TSG_SA/TSGS_76/Docs/SP-170462.zip" TargetMode="External"/><Relationship Id="rId39" Type="http://schemas.openxmlformats.org/officeDocument/2006/relationships/hyperlink" Target="http://www.3gpp.org/ftp/tsg_sa/TSG_SA/TSGS_76/Docs/SP-170315.zip" TargetMode="External"/><Relationship Id="rId3" Type="http://schemas.openxmlformats.org/officeDocument/2006/relationships/styles" Target="styles.xml"/><Relationship Id="rId21" Type="http://schemas.openxmlformats.org/officeDocument/2006/relationships/hyperlink" Target="http://www.3gpp.org/ftp/tsg_sa/TSG_SA/TSGS_76/Docs/SP-170397.zip" TargetMode="External"/><Relationship Id="rId34" Type="http://schemas.openxmlformats.org/officeDocument/2006/relationships/hyperlink" Target="http://www.3gpp.org/ftp/tsg_sa/TSG_SA/TSGS_76/Docs/SP-170416.zip" TargetMode="External"/><Relationship Id="rId42" Type="http://schemas.openxmlformats.org/officeDocument/2006/relationships/hyperlink" Target="http://www.3gpp.org/ftp/tsg_sa/TSG_SA/TSGS_76/Docs/SP-170588.zip"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sa/TSG_SA/TSGS_76/Docs/SP-170311.zip" TargetMode="External"/><Relationship Id="rId17" Type="http://schemas.openxmlformats.org/officeDocument/2006/relationships/hyperlink" Target="http://www.3gpp.org/ftp/tsg_sa/TSG_SA/TSGS_76/Docs/SP-170393.zip" TargetMode="External"/><Relationship Id="rId25" Type="http://schemas.openxmlformats.org/officeDocument/2006/relationships/hyperlink" Target="http://www.3gpp.org/ftp/tsg_sa/TSG_SA/TSGS_76/Docs/SP-170578.zip" TargetMode="External"/><Relationship Id="rId33" Type="http://schemas.openxmlformats.org/officeDocument/2006/relationships/hyperlink" Target="http://www.3gpp.org/ftp/tsg_sa/TSG_SA/TSGS_76/Docs/SP-170419.zip" TargetMode="External"/><Relationship Id="rId38" Type="http://schemas.openxmlformats.org/officeDocument/2006/relationships/hyperlink" Target="http://www.3gpp.org/ftp/tsg_sa/TSG_SA/TSGS_76/Docs/SP-170415.zip" TargetMode="External"/><Relationship Id="rId46" Type="http://schemas.openxmlformats.org/officeDocument/2006/relationships/hyperlink" Target="http://www.3gpp.org/ftp/Information/All_Templates/WI_summary_Template.zip" TargetMode="External"/><Relationship Id="rId2" Type="http://schemas.openxmlformats.org/officeDocument/2006/relationships/numbering" Target="numbering.xml"/><Relationship Id="rId16" Type="http://schemas.openxmlformats.org/officeDocument/2006/relationships/hyperlink" Target="http://www.3gpp.org/ftp/tsg_sa/TSG_SA/TSGS_76/Docs/SP-170392.zip" TargetMode="External"/><Relationship Id="rId20" Type="http://schemas.openxmlformats.org/officeDocument/2006/relationships/hyperlink" Target="http://www.3gpp.org/ftp/tsg_sa/TSG_SA/TSGS_76/Docs/SP-170396.zip" TargetMode="External"/><Relationship Id="rId29" Type="http://schemas.openxmlformats.org/officeDocument/2006/relationships/hyperlink" Target="http://www.3gpp.org/ftp/tsg_sa/TSG_SA/TSGS_76/Docs/SP-170399.zip" TargetMode="External"/><Relationship Id="rId41" Type="http://schemas.openxmlformats.org/officeDocument/2006/relationships/hyperlink" Target="http://www.3gpp.org/ftp/tsg_sa/TSG_SA/TSGS_76/Docs/SP-17043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6/Docs/SP-170388.zip" TargetMode="External"/><Relationship Id="rId24" Type="http://schemas.openxmlformats.org/officeDocument/2006/relationships/hyperlink" Target="http://www.3gpp.org/ftp/tsg_sa/TSG_SA/TSGS_76/Docs/SP-170577.zip" TargetMode="External"/><Relationship Id="rId32" Type="http://schemas.openxmlformats.org/officeDocument/2006/relationships/hyperlink" Target="http://www.3gpp.org/ftp/tsg_sa/TSG_SA/TSGS_76/Docs/SP-170545.zip" TargetMode="External"/><Relationship Id="rId37" Type="http://schemas.openxmlformats.org/officeDocument/2006/relationships/hyperlink" Target="http://www.3gpp.org/ftp/tsg_sa/TSG_SA/TSGS_76/Docs/SP-170545.zip" TargetMode="External"/><Relationship Id="rId40" Type="http://schemas.openxmlformats.org/officeDocument/2006/relationships/hyperlink" Target="http://www.3gpp.org/ftp/tsg_sa/TSG_SA/TSGS_76/Docs/SP-170337.zip" TargetMode="External"/><Relationship Id="rId45" Type="http://schemas.openxmlformats.org/officeDocument/2006/relationships/hyperlink" Target="http://www.3gpp.org/ftp/tsg_sa/TSG_SA/TSGS_76/Docs/SP-170407.zip" TargetMode="External"/><Relationship Id="rId5" Type="http://schemas.openxmlformats.org/officeDocument/2006/relationships/webSettings" Target="webSettings.xml"/><Relationship Id="rId15" Type="http://schemas.openxmlformats.org/officeDocument/2006/relationships/hyperlink" Target="http://www.3gpp.org/ftp/tsg_sa/TSG_SA/TSGS_76/Docs/SP-170391.zip" TargetMode="External"/><Relationship Id="rId23" Type="http://schemas.openxmlformats.org/officeDocument/2006/relationships/hyperlink" Target="http://www.3gpp.org/ftp/tsg_sa/TSG_SA/TSGS_76/Docs/SP-170401.zip" TargetMode="External"/><Relationship Id="rId28" Type="http://schemas.openxmlformats.org/officeDocument/2006/relationships/hyperlink" Target="http://www.3gpp.org/ftp/tsg_sa/TSG_SA/TSGS_76/Docs/SP-170598.zip" TargetMode="External"/><Relationship Id="rId36" Type="http://schemas.openxmlformats.org/officeDocument/2006/relationships/hyperlink" Target="http://www.3gpp.org/ftp/tsg_sa/TSG_SA/TSGS_76/Docs/SP-170436.zip" TargetMode="External"/><Relationship Id="rId10" Type="http://schemas.openxmlformats.org/officeDocument/2006/relationships/hyperlink" Target="http://www.3gpp.org/ftp/tsg_sa/TSG_SA/TSGS_76/Docs/SP-170556.zip" TargetMode="External"/><Relationship Id="rId19" Type="http://schemas.openxmlformats.org/officeDocument/2006/relationships/hyperlink" Target="http://www.3gpp.org/ftp/tsg_sa/TSG_SA/TSGS_76/Docs/SP-170395.zip" TargetMode="External"/><Relationship Id="rId31" Type="http://schemas.openxmlformats.org/officeDocument/2006/relationships/hyperlink" Target="http://www.3gpp.org/ftp/tsg_sa/TSG_SA/TSGS_76/Docs/SP-170405.zip" TargetMode="External"/><Relationship Id="rId44" Type="http://schemas.openxmlformats.org/officeDocument/2006/relationships/hyperlink" Target="http://www.3gpp.org/ftp/tsg_sa/TSG_SA/TSGS_76/Docs/SP-170406.zip" TargetMode="External"/><Relationship Id="rId4" Type="http://schemas.openxmlformats.org/officeDocument/2006/relationships/settings" Target="settings.xml"/><Relationship Id="rId9" Type="http://schemas.openxmlformats.org/officeDocument/2006/relationships/hyperlink" Target="http://www.3gpp.org/ftp/tsg_sa/TSG_SA/TSGS_76/Docs/SP-170551.zip" TargetMode="External"/><Relationship Id="rId14" Type="http://schemas.openxmlformats.org/officeDocument/2006/relationships/hyperlink" Target="http://www.3gpp.org/ftp/tsg_sa/TSG_SA/TSGS_76/Docs/SP-170390.zip" TargetMode="External"/><Relationship Id="rId22" Type="http://schemas.openxmlformats.org/officeDocument/2006/relationships/hyperlink" Target="http://www.3gpp.org/ftp/tsg_sa/TSG_SA/TSGS_76/Docs/SP-170398.zip" TargetMode="External"/><Relationship Id="rId27" Type="http://schemas.openxmlformats.org/officeDocument/2006/relationships/hyperlink" Target="http://www.3gpp.org/ftp/tsg_sa/TSG_SA/TSGS_76/Docs/SP-170404.zip" TargetMode="External"/><Relationship Id="rId30" Type="http://schemas.openxmlformats.org/officeDocument/2006/relationships/hyperlink" Target="http://www.3gpp.org/ftp/tsg_sa/TSG_SA/TSGS_76/Docs/SP-170400.zip" TargetMode="External"/><Relationship Id="rId35" Type="http://schemas.openxmlformats.org/officeDocument/2006/relationships/hyperlink" Target="http://www.3gpp.org/ftp/tsg_sa/TSG_SA/TSGS_76/Docs/SP-170566.zip" TargetMode="External"/><Relationship Id="rId43" Type="http://schemas.openxmlformats.org/officeDocument/2006/relationships/hyperlink" Target="http://www.3gpp.org/ftp/tsg_sa/TSG_SA/TSGS_76/Docs/SP-170451.zip" TargetMode="External"/><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A0589-4D10-4F2D-AEC9-FD8F62E2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1763</Words>
  <Characters>9700</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dc:creator>
  <cp:lastModifiedBy>YannickLair</cp:lastModifiedBy>
  <cp:revision>4</cp:revision>
  <dcterms:created xsi:type="dcterms:W3CDTF">2017-06-21T08:52:00Z</dcterms:created>
  <dcterms:modified xsi:type="dcterms:W3CDTF">2017-06-21T08:53:00Z</dcterms:modified>
</cp:coreProperties>
</file>